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HAnsi" w:hAnsi="Arial" w:cs="Arial"/>
          <w:color w:val="auto"/>
          <w:sz w:val="20"/>
          <w:szCs w:val="20"/>
        </w:rPr>
        <w:id w:val="-408004291"/>
        <w:docPartObj>
          <w:docPartGallery w:val="Table of Contents"/>
          <w:docPartUnique/>
        </w:docPartObj>
      </w:sdtPr>
      <w:sdtEndPr>
        <w:rPr>
          <w:b/>
          <w:bCs/>
          <w:noProof/>
        </w:rPr>
      </w:sdtEndPr>
      <w:sdtContent>
        <w:p w14:paraId="70840A18" w14:textId="77777777" w:rsidR="00547D1F" w:rsidRPr="005D5752" w:rsidRDefault="00547D1F" w:rsidP="005D5752">
          <w:pPr>
            <w:pStyle w:val="TOCHeading"/>
            <w:spacing w:after="240"/>
            <w:rPr>
              <w:rFonts w:ascii="Arial" w:hAnsi="Arial" w:cs="Arial"/>
              <w:b/>
              <w:bCs/>
              <w:color w:val="auto"/>
              <w:sz w:val="20"/>
              <w:szCs w:val="20"/>
            </w:rPr>
          </w:pPr>
          <w:proofErr w:type="spellStart"/>
          <w:r w:rsidRPr="005D5752">
            <w:rPr>
              <w:rFonts w:ascii="Arial" w:hAnsi="Arial" w:cs="Arial"/>
              <w:b/>
              <w:bCs/>
              <w:color w:val="auto"/>
              <w:sz w:val="20"/>
              <w:szCs w:val="20"/>
            </w:rPr>
            <w:t>Cuprins</w:t>
          </w:r>
          <w:proofErr w:type="spellEnd"/>
        </w:p>
        <w:p w14:paraId="0AE339D4" w14:textId="15D80002" w:rsidR="004B2BDF" w:rsidRDefault="00547D1F">
          <w:pPr>
            <w:pStyle w:val="TOC1"/>
            <w:tabs>
              <w:tab w:val="left" w:pos="480"/>
              <w:tab w:val="right" w:leader="dot" w:pos="9350"/>
            </w:tabs>
            <w:rPr>
              <w:rFonts w:eastAsiaTheme="minorEastAsia"/>
              <w:noProof/>
              <w:kern w:val="2"/>
              <w:sz w:val="24"/>
              <w:szCs w:val="24"/>
              <w14:ligatures w14:val="standardContextual"/>
            </w:rPr>
          </w:pPr>
          <w:r w:rsidRPr="00DC630F">
            <w:rPr>
              <w:rFonts w:ascii="Arial" w:hAnsi="Arial" w:cs="Arial"/>
              <w:b/>
              <w:bCs/>
              <w:noProof/>
              <w:sz w:val="20"/>
              <w:szCs w:val="20"/>
            </w:rPr>
            <w:fldChar w:fldCharType="begin"/>
          </w:r>
          <w:r w:rsidRPr="00DC630F">
            <w:rPr>
              <w:rFonts w:ascii="Arial" w:hAnsi="Arial" w:cs="Arial"/>
              <w:b/>
              <w:bCs/>
              <w:noProof/>
              <w:sz w:val="20"/>
              <w:szCs w:val="20"/>
            </w:rPr>
            <w:instrText xml:space="preserve"> TOC \o "1-3" \h \z \u </w:instrText>
          </w:r>
          <w:r w:rsidRPr="00DC630F">
            <w:rPr>
              <w:rFonts w:ascii="Arial" w:hAnsi="Arial" w:cs="Arial"/>
              <w:b/>
              <w:bCs/>
              <w:noProof/>
              <w:sz w:val="20"/>
              <w:szCs w:val="20"/>
            </w:rPr>
            <w:fldChar w:fldCharType="separate"/>
          </w:r>
          <w:hyperlink w:anchor="_Toc226019875" w:history="1">
            <w:r w:rsidR="004B2BDF" w:rsidRPr="005B4B31">
              <w:rPr>
                <w:rStyle w:val="Hyperlink"/>
                <w:rFonts w:ascii="Arial" w:hAnsi="Arial" w:cs="Arial"/>
                <w:b/>
                <w:bCs/>
                <w:caps/>
                <w:noProof/>
                <w:kern w:val="32"/>
                <w:lang w:val="ro-RO"/>
              </w:rPr>
              <w:t>1</w:t>
            </w:r>
            <w:r w:rsidR="004B2BDF">
              <w:rPr>
                <w:rFonts w:eastAsiaTheme="minorEastAsia"/>
                <w:noProof/>
                <w:kern w:val="2"/>
                <w:sz w:val="24"/>
                <w:szCs w:val="24"/>
                <w14:ligatures w14:val="standardContextual"/>
              </w:rPr>
              <w:tab/>
            </w:r>
            <w:r w:rsidR="004B2BDF" w:rsidRPr="005B4B31">
              <w:rPr>
                <w:rStyle w:val="Hyperlink"/>
                <w:rFonts w:ascii="Arial" w:hAnsi="Arial" w:cs="Arial"/>
                <w:b/>
                <w:bCs/>
                <w:noProof/>
                <w:kern w:val="32"/>
                <w:lang w:val="ro-RO"/>
              </w:rPr>
              <w:t>METODE DE MĂSURARE</w:t>
            </w:r>
            <w:r w:rsidR="004B2BDF">
              <w:rPr>
                <w:noProof/>
                <w:webHidden/>
              </w:rPr>
              <w:tab/>
            </w:r>
            <w:r w:rsidR="004B2BDF">
              <w:rPr>
                <w:noProof/>
                <w:webHidden/>
              </w:rPr>
              <w:fldChar w:fldCharType="begin"/>
            </w:r>
            <w:r w:rsidR="004B2BDF">
              <w:rPr>
                <w:noProof/>
                <w:webHidden/>
              </w:rPr>
              <w:instrText xml:space="preserve"> PAGEREF _Toc226019875 \h </w:instrText>
            </w:r>
            <w:r w:rsidR="004B2BDF">
              <w:rPr>
                <w:noProof/>
                <w:webHidden/>
              </w:rPr>
            </w:r>
            <w:r w:rsidR="004B2BDF">
              <w:rPr>
                <w:noProof/>
                <w:webHidden/>
              </w:rPr>
              <w:fldChar w:fldCharType="separate"/>
            </w:r>
            <w:r w:rsidR="004B2BDF">
              <w:rPr>
                <w:noProof/>
                <w:webHidden/>
              </w:rPr>
              <w:t>2</w:t>
            </w:r>
            <w:r w:rsidR="004B2BDF">
              <w:rPr>
                <w:noProof/>
                <w:webHidden/>
              </w:rPr>
              <w:fldChar w:fldCharType="end"/>
            </w:r>
          </w:hyperlink>
        </w:p>
        <w:p w14:paraId="4A2E31B0" w14:textId="7EDAF4BA" w:rsidR="004B2BDF" w:rsidRDefault="004B2BDF">
          <w:pPr>
            <w:pStyle w:val="TOC2"/>
            <w:tabs>
              <w:tab w:val="right" w:leader="dot" w:pos="9350"/>
            </w:tabs>
            <w:rPr>
              <w:rFonts w:eastAsiaTheme="minorEastAsia"/>
              <w:noProof/>
              <w:kern w:val="2"/>
              <w:sz w:val="24"/>
              <w:szCs w:val="24"/>
              <w14:ligatures w14:val="standardContextual"/>
            </w:rPr>
          </w:pPr>
          <w:hyperlink w:anchor="_Toc226019876" w:history="1">
            <w:r w:rsidRPr="005B4B31">
              <w:rPr>
                <w:rStyle w:val="Hyperlink"/>
                <w:rFonts w:ascii="Arial" w:hAnsi="Arial" w:cs="Arial"/>
                <w:b/>
                <w:noProof/>
                <w:lang w:val="ro-RO"/>
              </w:rPr>
              <w:t>Seria A – Stabilirea Organizarii de Santier a Antreprenorului</w:t>
            </w:r>
            <w:r>
              <w:rPr>
                <w:noProof/>
                <w:webHidden/>
              </w:rPr>
              <w:tab/>
            </w:r>
            <w:r>
              <w:rPr>
                <w:noProof/>
                <w:webHidden/>
              </w:rPr>
              <w:fldChar w:fldCharType="begin"/>
            </w:r>
            <w:r>
              <w:rPr>
                <w:noProof/>
                <w:webHidden/>
              </w:rPr>
              <w:instrText xml:space="preserve"> PAGEREF _Toc226019876 \h </w:instrText>
            </w:r>
            <w:r>
              <w:rPr>
                <w:noProof/>
                <w:webHidden/>
              </w:rPr>
            </w:r>
            <w:r>
              <w:rPr>
                <w:noProof/>
                <w:webHidden/>
              </w:rPr>
              <w:fldChar w:fldCharType="separate"/>
            </w:r>
            <w:r>
              <w:rPr>
                <w:noProof/>
                <w:webHidden/>
              </w:rPr>
              <w:t>2</w:t>
            </w:r>
            <w:r>
              <w:rPr>
                <w:noProof/>
                <w:webHidden/>
              </w:rPr>
              <w:fldChar w:fldCharType="end"/>
            </w:r>
          </w:hyperlink>
        </w:p>
        <w:p w14:paraId="69350533" w14:textId="559B5B24" w:rsidR="004B2BDF" w:rsidRDefault="004B2BDF">
          <w:pPr>
            <w:pStyle w:val="TOC2"/>
            <w:tabs>
              <w:tab w:val="right" w:leader="dot" w:pos="9350"/>
            </w:tabs>
            <w:rPr>
              <w:rFonts w:eastAsiaTheme="minorEastAsia"/>
              <w:noProof/>
              <w:kern w:val="2"/>
              <w:sz w:val="24"/>
              <w:szCs w:val="24"/>
              <w14:ligatures w14:val="standardContextual"/>
            </w:rPr>
          </w:pPr>
          <w:hyperlink w:anchor="_Toc226019877" w:history="1">
            <w:r w:rsidRPr="005B4B31">
              <w:rPr>
                <w:rStyle w:val="Hyperlink"/>
                <w:rFonts w:ascii="Arial" w:hAnsi="Arial" w:cs="Arial"/>
                <w:b/>
                <w:noProof/>
                <w:lang w:val="ro-RO"/>
              </w:rPr>
              <w:t>Seria B – Curăţarea amplasamentului</w:t>
            </w:r>
            <w:r>
              <w:rPr>
                <w:noProof/>
                <w:webHidden/>
              </w:rPr>
              <w:tab/>
            </w:r>
            <w:r>
              <w:rPr>
                <w:noProof/>
                <w:webHidden/>
              </w:rPr>
              <w:fldChar w:fldCharType="begin"/>
            </w:r>
            <w:r>
              <w:rPr>
                <w:noProof/>
                <w:webHidden/>
              </w:rPr>
              <w:instrText xml:space="preserve"> PAGEREF _Toc226019877 \h </w:instrText>
            </w:r>
            <w:r>
              <w:rPr>
                <w:noProof/>
                <w:webHidden/>
              </w:rPr>
            </w:r>
            <w:r>
              <w:rPr>
                <w:noProof/>
                <w:webHidden/>
              </w:rPr>
              <w:fldChar w:fldCharType="separate"/>
            </w:r>
            <w:r>
              <w:rPr>
                <w:noProof/>
                <w:webHidden/>
              </w:rPr>
              <w:t>3</w:t>
            </w:r>
            <w:r>
              <w:rPr>
                <w:noProof/>
                <w:webHidden/>
              </w:rPr>
              <w:fldChar w:fldCharType="end"/>
            </w:r>
          </w:hyperlink>
        </w:p>
        <w:p w14:paraId="321574AF" w14:textId="774A3E37" w:rsidR="004B2BDF" w:rsidRDefault="004B2BDF">
          <w:pPr>
            <w:pStyle w:val="TOC2"/>
            <w:tabs>
              <w:tab w:val="right" w:leader="dot" w:pos="9350"/>
            </w:tabs>
            <w:rPr>
              <w:rFonts w:eastAsiaTheme="minorEastAsia"/>
              <w:noProof/>
              <w:kern w:val="2"/>
              <w:sz w:val="24"/>
              <w:szCs w:val="24"/>
              <w14:ligatures w14:val="standardContextual"/>
            </w:rPr>
          </w:pPr>
          <w:hyperlink w:anchor="_Toc226019878" w:history="1">
            <w:r w:rsidRPr="005B4B31">
              <w:rPr>
                <w:rStyle w:val="Hyperlink"/>
                <w:rFonts w:ascii="Arial" w:hAnsi="Arial" w:cs="Arial"/>
                <w:b/>
                <w:noProof/>
                <w:lang w:val="ro-RO"/>
              </w:rPr>
              <w:t>Seria D – Conducte si accesorii pentru conducte</w:t>
            </w:r>
            <w:r>
              <w:rPr>
                <w:noProof/>
                <w:webHidden/>
              </w:rPr>
              <w:tab/>
            </w:r>
            <w:r>
              <w:rPr>
                <w:noProof/>
                <w:webHidden/>
              </w:rPr>
              <w:fldChar w:fldCharType="begin"/>
            </w:r>
            <w:r>
              <w:rPr>
                <w:noProof/>
                <w:webHidden/>
              </w:rPr>
              <w:instrText xml:space="preserve"> PAGEREF _Toc226019878 \h </w:instrText>
            </w:r>
            <w:r>
              <w:rPr>
                <w:noProof/>
                <w:webHidden/>
              </w:rPr>
            </w:r>
            <w:r>
              <w:rPr>
                <w:noProof/>
                <w:webHidden/>
              </w:rPr>
              <w:fldChar w:fldCharType="separate"/>
            </w:r>
            <w:r>
              <w:rPr>
                <w:noProof/>
                <w:webHidden/>
              </w:rPr>
              <w:t>6</w:t>
            </w:r>
            <w:r>
              <w:rPr>
                <w:noProof/>
                <w:webHidden/>
              </w:rPr>
              <w:fldChar w:fldCharType="end"/>
            </w:r>
          </w:hyperlink>
        </w:p>
        <w:p w14:paraId="7C2A1A6A" w14:textId="55662181" w:rsidR="004B2BDF" w:rsidRDefault="004B2BDF">
          <w:pPr>
            <w:pStyle w:val="TOC2"/>
            <w:tabs>
              <w:tab w:val="right" w:leader="dot" w:pos="9350"/>
            </w:tabs>
            <w:rPr>
              <w:rFonts w:eastAsiaTheme="minorEastAsia"/>
              <w:noProof/>
              <w:kern w:val="2"/>
              <w:sz w:val="24"/>
              <w:szCs w:val="24"/>
              <w14:ligatures w14:val="standardContextual"/>
            </w:rPr>
          </w:pPr>
          <w:hyperlink w:anchor="_Toc226019879" w:history="1">
            <w:r w:rsidRPr="005B4B31">
              <w:rPr>
                <w:rStyle w:val="Hyperlink"/>
                <w:rFonts w:ascii="Arial" w:hAnsi="Arial" w:cs="Arial"/>
                <w:b/>
                <w:noProof/>
                <w:lang w:val="ro-RO"/>
              </w:rPr>
              <w:t>Seria E – LUCRARI SPECIALE LA CONDUCTE</w:t>
            </w:r>
            <w:r>
              <w:rPr>
                <w:noProof/>
                <w:webHidden/>
              </w:rPr>
              <w:tab/>
            </w:r>
            <w:r>
              <w:rPr>
                <w:noProof/>
                <w:webHidden/>
              </w:rPr>
              <w:fldChar w:fldCharType="begin"/>
            </w:r>
            <w:r>
              <w:rPr>
                <w:noProof/>
                <w:webHidden/>
              </w:rPr>
              <w:instrText xml:space="preserve"> PAGEREF _Toc226019879 \h </w:instrText>
            </w:r>
            <w:r>
              <w:rPr>
                <w:noProof/>
                <w:webHidden/>
              </w:rPr>
            </w:r>
            <w:r>
              <w:rPr>
                <w:noProof/>
                <w:webHidden/>
              </w:rPr>
              <w:fldChar w:fldCharType="separate"/>
            </w:r>
            <w:r>
              <w:rPr>
                <w:noProof/>
                <w:webHidden/>
              </w:rPr>
              <w:t>6</w:t>
            </w:r>
            <w:r>
              <w:rPr>
                <w:noProof/>
                <w:webHidden/>
              </w:rPr>
              <w:fldChar w:fldCharType="end"/>
            </w:r>
          </w:hyperlink>
        </w:p>
        <w:p w14:paraId="7644413A" w14:textId="5280C44C" w:rsidR="004B2BDF" w:rsidRDefault="004B2BDF">
          <w:pPr>
            <w:pStyle w:val="TOC2"/>
            <w:tabs>
              <w:tab w:val="right" w:leader="dot" w:pos="9350"/>
            </w:tabs>
            <w:rPr>
              <w:rFonts w:eastAsiaTheme="minorEastAsia"/>
              <w:noProof/>
              <w:kern w:val="2"/>
              <w:sz w:val="24"/>
              <w:szCs w:val="24"/>
              <w14:ligatures w14:val="standardContextual"/>
            </w:rPr>
          </w:pPr>
          <w:hyperlink w:anchor="_Toc226019880" w:history="1">
            <w:r w:rsidRPr="005B4B31">
              <w:rPr>
                <w:rStyle w:val="Hyperlink"/>
                <w:rFonts w:ascii="Arial" w:hAnsi="Arial" w:cs="Arial"/>
                <w:b/>
                <w:noProof/>
                <w:lang w:val="ro-RO"/>
              </w:rPr>
              <w:t>Seria F – Garduri şi porţi</w:t>
            </w:r>
            <w:r>
              <w:rPr>
                <w:noProof/>
                <w:webHidden/>
              </w:rPr>
              <w:tab/>
            </w:r>
            <w:r>
              <w:rPr>
                <w:noProof/>
                <w:webHidden/>
              </w:rPr>
              <w:fldChar w:fldCharType="begin"/>
            </w:r>
            <w:r>
              <w:rPr>
                <w:noProof/>
                <w:webHidden/>
              </w:rPr>
              <w:instrText xml:space="preserve"> PAGEREF _Toc226019880 \h </w:instrText>
            </w:r>
            <w:r>
              <w:rPr>
                <w:noProof/>
                <w:webHidden/>
              </w:rPr>
            </w:r>
            <w:r>
              <w:rPr>
                <w:noProof/>
                <w:webHidden/>
              </w:rPr>
              <w:fldChar w:fldCharType="separate"/>
            </w:r>
            <w:r>
              <w:rPr>
                <w:noProof/>
                <w:webHidden/>
              </w:rPr>
              <w:t>8</w:t>
            </w:r>
            <w:r>
              <w:rPr>
                <w:noProof/>
                <w:webHidden/>
              </w:rPr>
              <w:fldChar w:fldCharType="end"/>
            </w:r>
          </w:hyperlink>
        </w:p>
        <w:p w14:paraId="33873D7D" w14:textId="235A3153" w:rsidR="004B2BDF" w:rsidRDefault="004B2BDF">
          <w:pPr>
            <w:pStyle w:val="TOC2"/>
            <w:tabs>
              <w:tab w:val="right" w:leader="dot" w:pos="9350"/>
            </w:tabs>
            <w:rPr>
              <w:rFonts w:eastAsiaTheme="minorEastAsia"/>
              <w:noProof/>
              <w:kern w:val="2"/>
              <w:sz w:val="24"/>
              <w:szCs w:val="24"/>
              <w14:ligatures w14:val="standardContextual"/>
            </w:rPr>
          </w:pPr>
          <w:hyperlink w:anchor="_Toc226019881" w:history="1">
            <w:r w:rsidRPr="005B4B31">
              <w:rPr>
                <w:rStyle w:val="Hyperlink"/>
                <w:rFonts w:ascii="Arial" w:hAnsi="Arial" w:cs="Arial"/>
                <w:b/>
                <w:noProof/>
                <w:lang w:val="ro-RO"/>
              </w:rPr>
              <w:t>Seria G – Cladiri PENTRU staţii de pompare şi ECHIPAMENTE</w:t>
            </w:r>
            <w:r>
              <w:rPr>
                <w:noProof/>
                <w:webHidden/>
              </w:rPr>
              <w:tab/>
            </w:r>
            <w:r>
              <w:rPr>
                <w:noProof/>
                <w:webHidden/>
              </w:rPr>
              <w:fldChar w:fldCharType="begin"/>
            </w:r>
            <w:r>
              <w:rPr>
                <w:noProof/>
                <w:webHidden/>
              </w:rPr>
              <w:instrText xml:space="preserve"> PAGEREF _Toc226019881 \h </w:instrText>
            </w:r>
            <w:r>
              <w:rPr>
                <w:noProof/>
                <w:webHidden/>
              </w:rPr>
            </w:r>
            <w:r>
              <w:rPr>
                <w:noProof/>
                <w:webHidden/>
              </w:rPr>
              <w:fldChar w:fldCharType="separate"/>
            </w:r>
            <w:r>
              <w:rPr>
                <w:noProof/>
                <w:webHidden/>
              </w:rPr>
              <w:t>9</w:t>
            </w:r>
            <w:r>
              <w:rPr>
                <w:noProof/>
                <w:webHidden/>
              </w:rPr>
              <w:fldChar w:fldCharType="end"/>
            </w:r>
          </w:hyperlink>
        </w:p>
        <w:p w14:paraId="3164214C" w14:textId="664EC225" w:rsidR="00547D1F" w:rsidRPr="00DC630F" w:rsidRDefault="00547D1F">
          <w:pPr>
            <w:rPr>
              <w:rFonts w:ascii="Arial" w:hAnsi="Arial" w:cs="Arial"/>
              <w:sz w:val="20"/>
              <w:szCs w:val="20"/>
            </w:rPr>
          </w:pPr>
          <w:r w:rsidRPr="00DC630F">
            <w:rPr>
              <w:rFonts w:ascii="Arial" w:hAnsi="Arial" w:cs="Arial"/>
              <w:b/>
              <w:bCs/>
              <w:noProof/>
              <w:sz w:val="20"/>
              <w:szCs w:val="20"/>
            </w:rPr>
            <w:fldChar w:fldCharType="end"/>
          </w:r>
        </w:p>
      </w:sdtContent>
    </w:sdt>
    <w:p w14:paraId="695E411D" w14:textId="77777777" w:rsidR="00CC0099" w:rsidRPr="00DC630F" w:rsidRDefault="00CC0099">
      <w:pPr>
        <w:rPr>
          <w:rFonts w:ascii="Arial" w:hAnsi="Arial" w:cs="Arial"/>
          <w:sz w:val="20"/>
          <w:szCs w:val="20"/>
        </w:rPr>
      </w:pPr>
    </w:p>
    <w:p w14:paraId="5FF4F3F0" w14:textId="77777777" w:rsidR="00547D1F" w:rsidRPr="00DC630F" w:rsidRDefault="00DC630F" w:rsidP="00DC630F">
      <w:pPr>
        <w:tabs>
          <w:tab w:val="left" w:pos="8402"/>
        </w:tabs>
        <w:rPr>
          <w:rFonts w:ascii="Arial" w:hAnsi="Arial" w:cs="Arial"/>
          <w:sz w:val="20"/>
          <w:szCs w:val="20"/>
        </w:rPr>
      </w:pPr>
      <w:r w:rsidRPr="00DC630F">
        <w:rPr>
          <w:rFonts w:ascii="Arial" w:hAnsi="Arial" w:cs="Arial"/>
          <w:sz w:val="20"/>
          <w:szCs w:val="20"/>
        </w:rPr>
        <w:tab/>
      </w:r>
    </w:p>
    <w:p w14:paraId="533F286F" w14:textId="77777777" w:rsidR="00547D1F" w:rsidRPr="00DC630F" w:rsidRDefault="00547D1F">
      <w:pPr>
        <w:rPr>
          <w:rFonts w:ascii="Arial" w:hAnsi="Arial" w:cs="Arial"/>
          <w:sz w:val="20"/>
          <w:szCs w:val="20"/>
        </w:rPr>
      </w:pPr>
    </w:p>
    <w:p w14:paraId="38FF19E5" w14:textId="77777777" w:rsidR="00547D1F" w:rsidRPr="00DC630F" w:rsidRDefault="00547D1F">
      <w:pPr>
        <w:rPr>
          <w:rFonts w:ascii="Arial" w:hAnsi="Arial" w:cs="Arial"/>
          <w:sz w:val="20"/>
          <w:szCs w:val="20"/>
        </w:rPr>
      </w:pPr>
    </w:p>
    <w:p w14:paraId="2D912B6D" w14:textId="77777777" w:rsidR="00547D1F" w:rsidRPr="00DC630F" w:rsidRDefault="00547D1F">
      <w:pPr>
        <w:rPr>
          <w:rFonts w:ascii="Arial" w:hAnsi="Arial" w:cs="Arial"/>
          <w:sz w:val="20"/>
          <w:szCs w:val="20"/>
        </w:rPr>
      </w:pPr>
    </w:p>
    <w:p w14:paraId="353BC825" w14:textId="77777777" w:rsidR="00547D1F" w:rsidRPr="00DC630F" w:rsidRDefault="00547D1F">
      <w:pPr>
        <w:rPr>
          <w:rFonts w:ascii="Arial" w:hAnsi="Arial" w:cs="Arial"/>
          <w:sz w:val="20"/>
          <w:szCs w:val="20"/>
        </w:rPr>
      </w:pPr>
    </w:p>
    <w:p w14:paraId="5179FB39" w14:textId="77777777" w:rsidR="00547D1F" w:rsidRPr="00DC630F" w:rsidRDefault="00547D1F">
      <w:pPr>
        <w:rPr>
          <w:rFonts w:ascii="Arial" w:hAnsi="Arial" w:cs="Arial"/>
          <w:sz w:val="20"/>
          <w:szCs w:val="20"/>
        </w:rPr>
      </w:pPr>
    </w:p>
    <w:p w14:paraId="4FA793FF" w14:textId="77777777" w:rsidR="00547D1F" w:rsidRPr="00DC630F" w:rsidRDefault="00547D1F">
      <w:pPr>
        <w:rPr>
          <w:rFonts w:ascii="Arial" w:hAnsi="Arial" w:cs="Arial"/>
          <w:sz w:val="20"/>
          <w:szCs w:val="20"/>
        </w:rPr>
      </w:pPr>
    </w:p>
    <w:p w14:paraId="6AE572C1" w14:textId="77777777" w:rsidR="00547D1F" w:rsidRPr="00DC630F" w:rsidRDefault="00547D1F">
      <w:pPr>
        <w:rPr>
          <w:rFonts w:ascii="Arial" w:hAnsi="Arial" w:cs="Arial"/>
          <w:sz w:val="20"/>
          <w:szCs w:val="20"/>
        </w:rPr>
      </w:pPr>
    </w:p>
    <w:p w14:paraId="7F703D23" w14:textId="77777777" w:rsidR="00547D1F" w:rsidRPr="00DC630F" w:rsidRDefault="00547D1F">
      <w:pPr>
        <w:rPr>
          <w:rFonts w:ascii="Arial" w:hAnsi="Arial" w:cs="Arial"/>
          <w:sz w:val="20"/>
          <w:szCs w:val="20"/>
        </w:rPr>
      </w:pPr>
    </w:p>
    <w:p w14:paraId="0FE65EA1" w14:textId="77777777" w:rsidR="00547D1F" w:rsidRPr="00DC630F" w:rsidRDefault="00547D1F">
      <w:pPr>
        <w:rPr>
          <w:rFonts w:ascii="Arial" w:hAnsi="Arial" w:cs="Arial"/>
          <w:sz w:val="20"/>
          <w:szCs w:val="20"/>
        </w:rPr>
      </w:pPr>
    </w:p>
    <w:p w14:paraId="13C90428" w14:textId="77777777" w:rsidR="00547D1F" w:rsidRPr="00DC630F" w:rsidRDefault="00547D1F">
      <w:pPr>
        <w:rPr>
          <w:rFonts w:ascii="Arial" w:hAnsi="Arial" w:cs="Arial"/>
          <w:sz w:val="20"/>
          <w:szCs w:val="20"/>
        </w:rPr>
      </w:pPr>
    </w:p>
    <w:p w14:paraId="21B138D1" w14:textId="77777777" w:rsidR="00547D1F" w:rsidRPr="00DC630F" w:rsidRDefault="00547D1F">
      <w:pPr>
        <w:rPr>
          <w:rFonts w:ascii="Arial" w:hAnsi="Arial" w:cs="Arial"/>
          <w:sz w:val="20"/>
          <w:szCs w:val="20"/>
        </w:rPr>
      </w:pPr>
    </w:p>
    <w:p w14:paraId="26DD6BF1" w14:textId="77777777" w:rsidR="00547D1F" w:rsidRPr="00DC630F" w:rsidRDefault="00547D1F">
      <w:pPr>
        <w:rPr>
          <w:rFonts w:ascii="Arial" w:hAnsi="Arial" w:cs="Arial"/>
          <w:sz w:val="20"/>
          <w:szCs w:val="20"/>
        </w:rPr>
      </w:pPr>
    </w:p>
    <w:p w14:paraId="1782B101" w14:textId="77777777" w:rsidR="00547D1F" w:rsidRPr="00DC630F" w:rsidRDefault="00547D1F">
      <w:pPr>
        <w:rPr>
          <w:rFonts w:ascii="Arial" w:hAnsi="Arial" w:cs="Arial"/>
          <w:sz w:val="20"/>
          <w:szCs w:val="20"/>
        </w:rPr>
      </w:pPr>
    </w:p>
    <w:p w14:paraId="0BCD2C89" w14:textId="77777777" w:rsidR="00547D1F" w:rsidRPr="00DC630F" w:rsidRDefault="00547D1F">
      <w:pPr>
        <w:rPr>
          <w:rFonts w:ascii="Arial" w:hAnsi="Arial" w:cs="Arial"/>
          <w:sz w:val="20"/>
          <w:szCs w:val="20"/>
        </w:rPr>
      </w:pPr>
    </w:p>
    <w:p w14:paraId="59324DF3" w14:textId="77777777" w:rsidR="00547D1F" w:rsidRPr="00DC630F" w:rsidRDefault="00547D1F">
      <w:pPr>
        <w:rPr>
          <w:rFonts w:ascii="Arial" w:hAnsi="Arial" w:cs="Arial"/>
          <w:sz w:val="20"/>
          <w:szCs w:val="20"/>
        </w:rPr>
      </w:pPr>
    </w:p>
    <w:p w14:paraId="79E5365F" w14:textId="77777777" w:rsidR="00547D1F" w:rsidRPr="00DC630F" w:rsidRDefault="00547D1F">
      <w:pPr>
        <w:rPr>
          <w:rFonts w:ascii="Arial" w:hAnsi="Arial" w:cs="Arial"/>
          <w:sz w:val="20"/>
          <w:szCs w:val="20"/>
        </w:rPr>
      </w:pPr>
    </w:p>
    <w:p w14:paraId="6963C535" w14:textId="77777777" w:rsidR="00547D1F" w:rsidRPr="00DC630F" w:rsidRDefault="00547D1F">
      <w:pPr>
        <w:rPr>
          <w:rFonts w:ascii="Arial" w:hAnsi="Arial" w:cs="Arial"/>
          <w:sz w:val="20"/>
          <w:szCs w:val="20"/>
        </w:rPr>
      </w:pPr>
    </w:p>
    <w:p w14:paraId="33917545" w14:textId="77777777" w:rsidR="00547D1F" w:rsidRPr="00DC630F" w:rsidRDefault="00547D1F">
      <w:pPr>
        <w:rPr>
          <w:rFonts w:ascii="Arial" w:hAnsi="Arial" w:cs="Arial"/>
          <w:sz w:val="20"/>
          <w:szCs w:val="20"/>
        </w:rPr>
      </w:pPr>
    </w:p>
    <w:p w14:paraId="6E4CAAEF" w14:textId="77777777" w:rsidR="00547D1F" w:rsidRPr="00DC630F" w:rsidRDefault="00547D1F" w:rsidP="00DC630F">
      <w:pPr>
        <w:keepNext/>
        <w:pageBreakBefore/>
        <w:numPr>
          <w:ilvl w:val="0"/>
          <w:numId w:val="1"/>
        </w:numPr>
        <w:tabs>
          <w:tab w:val="left" w:pos="851"/>
        </w:tabs>
        <w:spacing w:after="60" w:line="240" w:lineRule="auto"/>
        <w:jc w:val="both"/>
        <w:outlineLvl w:val="0"/>
        <w:rPr>
          <w:rFonts w:ascii="Arial" w:hAnsi="Arial" w:cs="Arial"/>
          <w:b/>
          <w:bCs/>
          <w:caps/>
          <w:kern w:val="32"/>
          <w:sz w:val="20"/>
          <w:szCs w:val="20"/>
          <w:lang w:val="ro-RO"/>
        </w:rPr>
      </w:pPr>
      <w:bookmarkStart w:id="0" w:name="_Toc531000254"/>
      <w:bookmarkStart w:id="1" w:name="_Toc226019875"/>
      <w:r w:rsidRPr="00DC630F">
        <w:rPr>
          <w:rFonts w:ascii="Arial" w:hAnsi="Arial" w:cs="Arial"/>
          <w:b/>
          <w:bCs/>
          <w:kern w:val="32"/>
          <w:sz w:val="20"/>
          <w:szCs w:val="20"/>
          <w:lang w:val="ro-RO"/>
        </w:rPr>
        <w:lastRenderedPageBreak/>
        <w:t>METODE DE MĂSURARE</w:t>
      </w:r>
      <w:bookmarkEnd w:id="0"/>
      <w:bookmarkEnd w:id="1"/>
      <w:r w:rsidRPr="00DC630F">
        <w:rPr>
          <w:rFonts w:ascii="Arial" w:hAnsi="Arial" w:cs="Arial"/>
          <w:b/>
          <w:bCs/>
          <w:caps/>
          <w:kern w:val="32"/>
          <w:sz w:val="20"/>
          <w:szCs w:val="20"/>
          <w:lang w:val="ro-RO"/>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3117"/>
        <w:gridCol w:w="5757"/>
      </w:tblGrid>
      <w:tr w:rsidR="00DC630F" w:rsidRPr="00DA41D1" w14:paraId="7F5E11AD" w14:textId="77777777" w:rsidTr="00547D1F">
        <w:trPr>
          <w:trHeight w:val="300"/>
        </w:trPr>
        <w:tc>
          <w:tcPr>
            <w:tcW w:w="486" w:type="dxa"/>
            <w:hideMark/>
          </w:tcPr>
          <w:p w14:paraId="0E468EFC"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3117" w:type="dxa"/>
            <w:hideMark/>
          </w:tcPr>
          <w:p w14:paraId="43E80C46"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5757" w:type="dxa"/>
            <w:hideMark/>
          </w:tcPr>
          <w:p w14:paraId="382BB225" w14:textId="77777777" w:rsidR="00547D1F" w:rsidRPr="00DA41D1" w:rsidRDefault="00547D1F" w:rsidP="00DC630F">
            <w:pPr>
              <w:pStyle w:val="Heading2"/>
              <w:rPr>
                <w:rFonts w:ascii="Arial" w:hAnsi="Arial" w:cs="Arial"/>
                <w:b/>
                <w:color w:val="auto"/>
                <w:sz w:val="20"/>
                <w:szCs w:val="20"/>
                <w:lang w:val="it-CH"/>
              </w:rPr>
            </w:pPr>
            <w:bookmarkStart w:id="2" w:name="_Toc226019876"/>
            <w:r w:rsidRPr="00355980">
              <w:rPr>
                <w:rFonts w:ascii="Arial" w:hAnsi="Arial" w:cs="Arial"/>
                <w:b/>
                <w:color w:val="auto"/>
                <w:sz w:val="20"/>
                <w:szCs w:val="20"/>
                <w:lang w:val="ro-RO"/>
              </w:rPr>
              <w:t>Seria A – Stabilirea Organizarii de Santier a Antreprenorului</w:t>
            </w:r>
            <w:bookmarkEnd w:id="2"/>
            <w:r w:rsidRPr="00355980">
              <w:rPr>
                <w:rFonts w:ascii="Arial" w:hAnsi="Arial" w:cs="Arial"/>
                <w:b/>
                <w:color w:val="auto"/>
                <w:sz w:val="20"/>
                <w:szCs w:val="20"/>
                <w:lang w:val="ro-RO"/>
              </w:rPr>
              <w:t xml:space="preserve">  </w:t>
            </w:r>
          </w:p>
        </w:tc>
      </w:tr>
      <w:tr w:rsidR="00DC630F" w:rsidRPr="00DA41D1" w14:paraId="71EC8011" w14:textId="77777777" w:rsidTr="00547D1F">
        <w:trPr>
          <w:trHeight w:val="600"/>
        </w:trPr>
        <w:tc>
          <w:tcPr>
            <w:tcW w:w="486" w:type="dxa"/>
            <w:hideMark/>
          </w:tcPr>
          <w:p w14:paraId="56D90AB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A1</w:t>
            </w:r>
          </w:p>
        </w:tc>
        <w:tc>
          <w:tcPr>
            <w:tcW w:w="3117" w:type="dxa"/>
            <w:vMerge w:val="restart"/>
            <w:hideMark/>
          </w:tcPr>
          <w:p w14:paraId="5F7BF10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Construirea Organizarii de Santier a Antreprenorului </w:t>
            </w:r>
          </w:p>
        </w:tc>
        <w:tc>
          <w:tcPr>
            <w:tcW w:w="5757" w:type="dxa"/>
            <w:hideMark/>
          </w:tcPr>
          <w:p w14:paraId="30DB8E3D"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xml:space="preserve">Articolele pentru construirea unei locaţii temporare vor fi în conformitate cu pct.1 Prevederi Generale si includ: </w:t>
            </w:r>
          </w:p>
        </w:tc>
      </w:tr>
      <w:tr w:rsidR="00DC630F" w:rsidRPr="00DA41D1" w14:paraId="6EE55A8B" w14:textId="77777777" w:rsidTr="00547D1F">
        <w:trPr>
          <w:trHeight w:val="570"/>
        </w:trPr>
        <w:tc>
          <w:tcPr>
            <w:tcW w:w="486" w:type="dxa"/>
            <w:hideMark/>
          </w:tcPr>
          <w:p w14:paraId="18F9F81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vMerge/>
            <w:hideMark/>
          </w:tcPr>
          <w:p w14:paraId="48AEB9F5" w14:textId="77777777" w:rsidR="00547D1F" w:rsidRPr="00DA41D1" w:rsidRDefault="00547D1F">
            <w:pPr>
              <w:rPr>
                <w:rFonts w:ascii="Arial" w:hAnsi="Arial" w:cs="Arial"/>
                <w:b/>
                <w:bCs/>
                <w:sz w:val="20"/>
                <w:szCs w:val="20"/>
                <w:lang w:val="it-CH"/>
              </w:rPr>
            </w:pPr>
          </w:p>
        </w:tc>
        <w:tc>
          <w:tcPr>
            <w:tcW w:w="5757" w:type="dxa"/>
            <w:hideMark/>
          </w:tcPr>
          <w:p w14:paraId="7220C9A9"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(a)    Montarea echipamentelor, mobilei, ansamblurilor şi materialelor pe Amplasament.</w:t>
            </w:r>
          </w:p>
        </w:tc>
      </w:tr>
      <w:tr w:rsidR="00DC630F" w:rsidRPr="00DA41D1" w14:paraId="45C2AC2A" w14:textId="77777777" w:rsidTr="00547D1F">
        <w:trPr>
          <w:trHeight w:val="600"/>
        </w:trPr>
        <w:tc>
          <w:tcPr>
            <w:tcW w:w="486" w:type="dxa"/>
            <w:hideMark/>
          </w:tcPr>
          <w:p w14:paraId="6FCF73F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vMerge/>
            <w:hideMark/>
          </w:tcPr>
          <w:p w14:paraId="04A0B31C" w14:textId="77777777" w:rsidR="00547D1F" w:rsidRPr="00DA41D1" w:rsidRDefault="00547D1F">
            <w:pPr>
              <w:rPr>
                <w:rFonts w:ascii="Arial" w:hAnsi="Arial" w:cs="Arial"/>
                <w:b/>
                <w:bCs/>
                <w:sz w:val="20"/>
                <w:szCs w:val="20"/>
                <w:lang w:val="it-CH"/>
              </w:rPr>
            </w:pPr>
          </w:p>
        </w:tc>
        <w:tc>
          <w:tcPr>
            <w:tcW w:w="5757" w:type="dxa"/>
            <w:hideMark/>
          </w:tcPr>
          <w:p w14:paraId="2403EDB3"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(b)     Amenajarea drumului de acces pentru vehicule, zone de parcare, aleilor, gardurilor, plăcuţelor de avertizare şi direcţionare.</w:t>
            </w:r>
          </w:p>
        </w:tc>
      </w:tr>
      <w:tr w:rsidR="00DC630F" w:rsidRPr="00DC630F" w14:paraId="0B339B61" w14:textId="77777777" w:rsidTr="00547D1F">
        <w:trPr>
          <w:trHeight w:val="300"/>
        </w:trPr>
        <w:tc>
          <w:tcPr>
            <w:tcW w:w="486" w:type="dxa"/>
            <w:hideMark/>
          </w:tcPr>
          <w:p w14:paraId="5853B3A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vMerge/>
            <w:hideMark/>
          </w:tcPr>
          <w:p w14:paraId="1E20EDAF" w14:textId="77777777" w:rsidR="00547D1F" w:rsidRPr="00DA41D1" w:rsidRDefault="00547D1F">
            <w:pPr>
              <w:rPr>
                <w:rFonts w:ascii="Arial" w:hAnsi="Arial" w:cs="Arial"/>
                <w:b/>
                <w:bCs/>
                <w:sz w:val="20"/>
                <w:szCs w:val="20"/>
                <w:lang w:val="it-CH"/>
              </w:rPr>
            </w:pPr>
          </w:p>
        </w:tc>
        <w:tc>
          <w:tcPr>
            <w:tcW w:w="5757" w:type="dxa"/>
            <w:hideMark/>
          </w:tcPr>
          <w:p w14:paraId="704B1362"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(c)      Asigurarea securitatii santierului</w:t>
            </w:r>
          </w:p>
        </w:tc>
      </w:tr>
      <w:tr w:rsidR="00DC630F" w:rsidRPr="00DA41D1" w14:paraId="2C32A063" w14:textId="77777777" w:rsidTr="00547D1F">
        <w:trPr>
          <w:trHeight w:val="300"/>
        </w:trPr>
        <w:tc>
          <w:tcPr>
            <w:tcW w:w="486" w:type="dxa"/>
            <w:hideMark/>
          </w:tcPr>
          <w:p w14:paraId="55DC869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3117" w:type="dxa"/>
            <w:vMerge/>
            <w:hideMark/>
          </w:tcPr>
          <w:p w14:paraId="082545F3" w14:textId="77777777" w:rsidR="00547D1F" w:rsidRPr="00DC630F" w:rsidRDefault="00547D1F">
            <w:pPr>
              <w:rPr>
                <w:rFonts w:ascii="Arial" w:hAnsi="Arial" w:cs="Arial"/>
                <w:b/>
                <w:bCs/>
                <w:sz w:val="20"/>
                <w:szCs w:val="20"/>
              </w:rPr>
            </w:pPr>
          </w:p>
        </w:tc>
        <w:tc>
          <w:tcPr>
            <w:tcW w:w="5757" w:type="dxa"/>
            <w:hideMark/>
          </w:tcPr>
          <w:p w14:paraId="18F939F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pt-BR"/>
              </w:rPr>
              <w:t>(d)     Asigurarea spatiilor de depozitare a materialelor si echipamentelor</w:t>
            </w:r>
          </w:p>
        </w:tc>
      </w:tr>
      <w:tr w:rsidR="00DC630F" w:rsidRPr="00DA41D1" w14:paraId="2E7B2DA6" w14:textId="77777777" w:rsidTr="00547D1F">
        <w:trPr>
          <w:trHeight w:val="300"/>
        </w:trPr>
        <w:tc>
          <w:tcPr>
            <w:tcW w:w="486" w:type="dxa"/>
            <w:hideMark/>
          </w:tcPr>
          <w:p w14:paraId="2D3FCB0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vMerge/>
            <w:hideMark/>
          </w:tcPr>
          <w:p w14:paraId="035BEBCA" w14:textId="77777777" w:rsidR="00547D1F" w:rsidRPr="00DA41D1" w:rsidRDefault="00547D1F">
            <w:pPr>
              <w:rPr>
                <w:rFonts w:ascii="Arial" w:hAnsi="Arial" w:cs="Arial"/>
                <w:b/>
                <w:bCs/>
                <w:sz w:val="20"/>
                <w:szCs w:val="20"/>
                <w:lang w:val="it-CH"/>
              </w:rPr>
            </w:pPr>
          </w:p>
        </w:tc>
        <w:tc>
          <w:tcPr>
            <w:tcW w:w="5757" w:type="dxa"/>
            <w:hideMark/>
          </w:tcPr>
          <w:p w14:paraId="7871529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Unitatea de masura va fi „Suma globala”. </w:t>
            </w:r>
          </w:p>
        </w:tc>
      </w:tr>
      <w:tr w:rsidR="00DC630F" w:rsidRPr="00DA41D1" w14:paraId="62619039" w14:textId="77777777" w:rsidTr="00547D1F">
        <w:trPr>
          <w:trHeight w:val="300"/>
        </w:trPr>
        <w:tc>
          <w:tcPr>
            <w:tcW w:w="486" w:type="dxa"/>
            <w:hideMark/>
          </w:tcPr>
          <w:p w14:paraId="4693004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hideMark/>
          </w:tcPr>
          <w:p w14:paraId="107DE4B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757" w:type="dxa"/>
            <w:hideMark/>
          </w:tcPr>
          <w:p w14:paraId="48BBA97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C630F" w14:paraId="22FAF1D2" w14:textId="77777777" w:rsidTr="00547D1F">
        <w:trPr>
          <w:trHeight w:val="600"/>
        </w:trPr>
        <w:tc>
          <w:tcPr>
            <w:tcW w:w="486" w:type="dxa"/>
            <w:hideMark/>
          </w:tcPr>
          <w:p w14:paraId="53E6D1E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A2</w:t>
            </w:r>
          </w:p>
        </w:tc>
        <w:tc>
          <w:tcPr>
            <w:tcW w:w="3117" w:type="dxa"/>
            <w:vMerge w:val="restart"/>
            <w:hideMark/>
          </w:tcPr>
          <w:p w14:paraId="590FFDD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Asigurarea cu utilitati pentru Organizarea de Santier a Antreprenorului, inclusiv tarife</w:t>
            </w:r>
          </w:p>
        </w:tc>
        <w:tc>
          <w:tcPr>
            <w:tcW w:w="5757" w:type="dxa"/>
            <w:hideMark/>
          </w:tcPr>
          <w:p w14:paraId="5589CFE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Articolele referitoare la serviciile pentru locaţia temporară a Antreprenorului.  vor include dar nu se limiteaza la: </w:t>
            </w:r>
          </w:p>
        </w:tc>
      </w:tr>
      <w:tr w:rsidR="00DC630F" w:rsidRPr="00DC630F" w14:paraId="0F94FAC0" w14:textId="77777777" w:rsidTr="00547D1F">
        <w:trPr>
          <w:trHeight w:val="300"/>
        </w:trPr>
        <w:tc>
          <w:tcPr>
            <w:tcW w:w="486" w:type="dxa"/>
            <w:hideMark/>
          </w:tcPr>
          <w:p w14:paraId="101BD1A5"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3117" w:type="dxa"/>
            <w:vMerge/>
            <w:hideMark/>
          </w:tcPr>
          <w:p w14:paraId="16465DF1" w14:textId="77777777" w:rsidR="00547D1F" w:rsidRPr="00DC630F" w:rsidRDefault="00547D1F">
            <w:pPr>
              <w:rPr>
                <w:rFonts w:ascii="Arial" w:hAnsi="Arial" w:cs="Arial"/>
                <w:b/>
                <w:bCs/>
                <w:sz w:val="20"/>
                <w:szCs w:val="20"/>
              </w:rPr>
            </w:pPr>
          </w:p>
        </w:tc>
        <w:tc>
          <w:tcPr>
            <w:tcW w:w="5757" w:type="dxa"/>
            <w:hideMark/>
          </w:tcPr>
          <w:p w14:paraId="248EA677"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(e)    Conectarea la utilitati.</w:t>
            </w:r>
          </w:p>
        </w:tc>
      </w:tr>
      <w:tr w:rsidR="00DC630F" w:rsidRPr="00DA41D1" w14:paraId="588F13F4" w14:textId="77777777" w:rsidTr="00547D1F">
        <w:trPr>
          <w:trHeight w:val="300"/>
        </w:trPr>
        <w:tc>
          <w:tcPr>
            <w:tcW w:w="486" w:type="dxa"/>
            <w:hideMark/>
          </w:tcPr>
          <w:p w14:paraId="6164513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3117" w:type="dxa"/>
            <w:vMerge/>
            <w:hideMark/>
          </w:tcPr>
          <w:p w14:paraId="608CB765" w14:textId="77777777" w:rsidR="00547D1F" w:rsidRPr="00DC630F" w:rsidRDefault="00547D1F">
            <w:pPr>
              <w:rPr>
                <w:rFonts w:ascii="Arial" w:hAnsi="Arial" w:cs="Arial"/>
                <w:b/>
                <w:bCs/>
                <w:sz w:val="20"/>
                <w:szCs w:val="20"/>
              </w:rPr>
            </w:pPr>
          </w:p>
        </w:tc>
        <w:tc>
          <w:tcPr>
            <w:tcW w:w="5757" w:type="dxa"/>
            <w:hideMark/>
          </w:tcPr>
          <w:p w14:paraId="116486AB"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(f)       Plata serviciilor pentru utilitati</w:t>
            </w:r>
          </w:p>
        </w:tc>
      </w:tr>
      <w:tr w:rsidR="00DC630F" w:rsidRPr="00DA41D1" w14:paraId="26474904" w14:textId="77777777" w:rsidTr="00547D1F">
        <w:trPr>
          <w:trHeight w:val="300"/>
        </w:trPr>
        <w:tc>
          <w:tcPr>
            <w:tcW w:w="486" w:type="dxa"/>
            <w:hideMark/>
          </w:tcPr>
          <w:p w14:paraId="03FD5C9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vMerge/>
            <w:hideMark/>
          </w:tcPr>
          <w:p w14:paraId="29D51A38" w14:textId="77777777" w:rsidR="00547D1F" w:rsidRPr="00DA41D1" w:rsidRDefault="00547D1F">
            <w:pPr>
              <w:rPr>
                <w:rFonts w:ascii="Arial" w:hAnsi="Arial" w:cs="Arial"/>
                <w:b/>
                <w:bCs/>
                <w:sz w:val="20"/>
                <w:szCs w:val="20"/>
                <w:lang w:val="it-CH"/>
              </w:rPr>
            </w:pPr>
          </w:p>
        </w:tc>
        <w:tc>
          <w:tcPr>
            <w:tcW w:w="5757" w:type="dxa"/>
            <w:hideMark/>
          </w:tcPr>
          <w:p w14:paraId="6F5B8D4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masura va fi „Suma globala”.</w:t>
            </w:r>
          </w:p>
        </w:tc>
      </w:tr>
      <w:tr w:rsidR="00DC630F" w:rsidRPr="00DA41D1" w14:paraId="2F6CCA1E" w14:textId="77777777" w:rsidTr="00547D1F">
        <w:trPr>
          <w:trHeight w:val="900"/>
        </w:trPr>
        <w:tc>
          <w:tcPr>
            <w:tcW w:w="486" w:type="dxa"/>
            <w:hideMark/>
          </w:tcPr>
          <w:p w14:paraId="17C8D3B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hideMark/>
          </w:tcPr>
          <w:p w14:paraId="0E6F660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Notă de măsurare </w:t>
            </w:r>
          </w:p>
        </w:tc>
        <w:tc>
          <w:tcPr>
            <w:tcW w:w="5757" w:type="dxa"/>
            <w:hideMark/>
          </w:tcPr>
          <w:p w14:paraId="62AA041D" w14:textId="77777777" w:rsidR="00547D1F" w:rsidRPr="00DA41D1" w:rsidRDefault="00547D1F">
            <w:pPr>
              <w:rPr>
                <w:rFonts w:ascii="Arial" w:hAnsi="Arial" w:cs="Arial"/>
                <w:b/>
                <w:bCs/>
                <w:sz w:val="20"/>
                <w:szCs w:val="20"/>
                <w:u w:val="single"/>
                <w:lang w:val="it-CH"/>
              </w:rPr>
            </w:pPr>
            <w:r w:rsidRPr="00DC630F">
              <w:rPr>
                <w:rFonts w:ascii="Arial" w:hAnsi="Arial" w:cs="Arial"/>
                <w:b/>
                <w:bCs/>
                <w:sz w:val="20"/>
                <w:szCs w:val="20"/>
                <w:u w:val="single"/>
                <w:lang w:val="ro-RO"/>
              </w:rPr>
              <w:t>Pentru certificatul intermediar</w:t>
            </w:r>
            <w:r w:rsidRPr="00DC630F">
              <w:rPr>
                <w:rFonts w:ascii="Arial" w:hAnsi="Arial" w:cs="Arial"/>
                <w:b/>
                <w:bCs/>
                <w:sz w:val="20"/>
                <w:szCs w:val="20"/>
                <w:lang w:val="ro-RO"/>
              </w:rPr>
              <w:t xml:space="preserve">, măsurarea Serviciilor pentru Locaţia Temporară a Antreprenorului va constitui o valoare pro-rata bazată pe progresul Lucrărilor. </w:t>
            </w:r>
          </w:p>
        </w:tc>
      </w:tr>
      <w:tr w:rsidR="00DC630F" w:rsidRPr="00DA41D1" w14:paraId="64AFCDD3" w14:textId="77777777" w:rsidTr="00547D1F">
        <w:trPr>
          <w:trHeight w:val="300"/>
        </w:trPr>
        <w:tc>
          <w:tcPr>
            <w:tcW w:w="486" w:type="dxa"/>
            <w:hideMark/>
          </w:tcPr>
          <w:p w14:paraId="7B92A4D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hideMark/>
          </w:tcPr>
          <w:p w14:paraId="43CB5C1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757" w:type="dxa"/>
            <w:hideMark/>
          </w:tcPr>
          <w:p w14:paraId="6B98EC5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C630F" w14:paraId="619DBA95" w14:textId="77777777" w:rsidTr="00547D1F">
        <w:trPr>
          <w:trHeight w:val="600"/>
        </w:trPr>
        <w:tc>
          <w:tcPr>
            <w:tcW w:w="486" w:type="dxa"/>
            <w:vMerge w:val="restart"/>
            <w:hideMark/>
          </w:tcPr>
          <w:p w14:paraId="4777FA2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A3</w:t>
            </w:r>
          </w:p>
        </w:tc>
        <w:tc>
          <w:tcPr>
            <w:tcW w:w="3117" w:type="dxa"/>
            <w:vMerge w:val="restart"/>
            <w:hideMark/>
          </w:tcPr>
          <w:p w14:paraId="60C5B17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Demontarea/dezafectarea Organizarii de Santier a Antreprenorului </w:t>
            </w:r>
          </w:p>
        </w:tc>
        <w:tc>
          <w:tcPr>
            <w:tcW w:w="5757" w:type="dxa"/>
            <w:hideMark/>
          </w:tcPr>
          <w:p w14:paraId="1B352A1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Articolele pentru dezmembrarea locaţiei temporare vor fi în conformitate cu Preambulul la Lista de Cantităţi. Directivele Generale includ:</w:t>
            </w:r>
          </w:p>
        </w:tc>
      </w:tr>
      <w:tr w:rsidR="00DC630F" w:rsidRPr="00DA41D1" w14:paraId="2A6CF991" w14:textId="77777777" w:rsidTr="00547D1F">
        <w:trPr>
          <w:trHeight w:val="570"/>
        </w:trPr>
        <w:tc>
          <w:tcPr>
            <w:tcW w:w="486" w:type="dxa"/>
            <w:vMerge/>
            <w:hideMark/>
          </w:tcPr>
          <w:p w14:paraId="7B0BBF5D" w14:textId="77777777" w:rsidR="00547D1F" w:rsidRPr="00DC630F" w:rsidRDefault="00547D1F">
            <w:pPr>
              <w:rPr>
                <w:rFonts w:ascii="Arial" w:hAnsi="Arial" w:cs="Arial"/>
                <w:b/>
                <w:bCs/>
                <w:sz w:val="20"/>
                <w:szCs w:val="20"/>
              </w:rPr>
            </w:pPr>
          </w:p>
        </w:tc>
        <w:tc>
          <w:tcPr>
            <w:tcW w:w="3117" w:type="dxa"/>
            <w:vMerge/>
            <w:hideMark/>
          </w:tcPr>
          <w:p w14:paraId="0CB95FCE" w14:textId="77777777" w:rsidR="00547D1F" w:rsidRPr="00DC630F" w:rsidRDefault="00547D1F">
            <w:pPr>
              <w:rPr>
                <w:rFonts w:ascii="Arial" w:hAnsi="Arial" w:cs="Arial"/>
                <w:b/>
                <w:bCs/>
                <w:sz w:val="20"/>
                <w:szCs w:val="20"/>
              </w:rPr>
            </w:pPr>
          </w:p>
        </w:tc>
        <w:tc>
          <w:tcPr>
            <w:tcW w:w="5757" w:type="dxa"/>
            <w:hideMark/>
          </w:tcPr>
          <w:p w14:paraId="3E9D0F9E"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(g)    Îndepărtarea echipamentelor, mobilei, ansamblurilor şi materialelor de pe Amplasament. </w:t>
            </w:r>
          </w:p>
        </w:tc>
      </w:tr>
      <w:tr w:rsidR="00DC630F" w:rsidRPr="00DA41D1" w14:paraId="7E73932D" w14:textId="77777777" w:rsidTr="00547D1F">
        <w:trPr>
          <w:trHeight w:val="300"/>
        </w:trPr>
        <w:tc>
          <w:tcPr>
            <w:tcW w:w="486" w:type="dxa"/>
            <w:vMerge/>
            <w:hideMark/>
          </w:tcPr>
          <w:p w14:paraId="31AEE8FF" w14:textId="77777777" w:rsidR="00547D1F" w:rsidRPr="00DA41D1" w:rsidRDefault="00547D1F">
            <w:pPr>
              <w:rPr>
                <w:rFonts w:ascii="Arial" w:hAnsi="Arial" w:cs="Arial"/>
                <w:b/>
                <w:bCs/>
                <w:sz w:val="20"/>
                <w:szCs w:val="20"/>
                <w:lang w:val="it-CH"/>
              </w:rPr>
            </w:pPr>
          </w:p>
        </w:tc>
        <w:tc>
          <w:tcPr>
            <w:tcW w:w="3117" w:type="dxa"/>
            <w:vMerge/>
            <w:hideMark/>
          </w:tcPr>
          <w:p w14:paraId="1E2D56C1" w14:textId="77777777" w:rsidR="00547D1F" w:rsidRPr="00DA41D1" w:rsidRDefault="00547D1F">
            <w:pPr>
              <w:rPr>
                <w:rFonts w:ascii="Arial" w:hAnsi="Arial" w:cs="Arial"/>
                <w:b/>
                <w:bCs/>
                <w:sz w:val="20"/>
                <w:szCs w:val="20"/>
                <w:lang w:val="it-CH"/>
              </w:rPr>
            </w:pPr>
          </w:p>
        </w:tc>
        <w:tc>
          <w:tcPr>
            <w:tcW w:w="5757" w:type="dxa"/>
            <w:hideMark/>
          </w:tcPr>
          <w:p w14:paraId="4C65F4F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(h)     Deconectarea, îndepărtarea şi izolarea serviciilor care nu se mai folosesc. </w:t>
            </w:r>
          </w:p>
        </w:tc>
      </w:tr>
      <w:tr w:rsidR="00DC630F" w:rsidRPr="00DA41D1" w14:paraId="04EEF280" w14:textId="77777777" w:rsidTr="00547D1F">
        <w:trPr>
          <w:trHeight w:val="900"/>
        </w:trPr>
        <w:tc>
          <w:tcPr>
            <w:tcW w:w="486" w:type="dxa"/>
            <w:vMerge/>
            <w:hideMark/>
          </w:tcPr>
          <w:p w14:paraId="32E21152" w14:textId="77777777" w:rsidR="00547D1F" w:rsidRPr="00DA41D1" w:rsidRDefault="00547D1F">
            <w:pPr>
              <w:rPr>
                <w:rFonts w:ascii="Arial" w:hAnsi="Arial" w:cs="Arial"/>
                <w:b/>
                <w:bCs/>
                <w:sz w:val="20"/>
                <w:szCs w:val="20"/>
                <w:lang w:val="it-CH"/>
              </w:rPr>
            </w:pPr>
          </w:p>
        </w:tc>
        <w:tc>
          <w:tcPr>
            <w:tcW w:w="3117" w:type="dxa"/>
            <w:vMerge/>
            <w:hideMark/>
          </w:tcPr>
          <w:p w14:paraId="25BF46E4" w14:textId="77777777" w:rsidR="00547D1F" w:rsidRPr="00DA41D1" w:rsidRDefault="00547D1F">
            <w:pPr>
              <w:rPr>
                <w:rFonts w:ascii="Arial" w:hAnsi="Arial" w:cs="Arial"/>
                <w:b/>
                <w:bCs/>
                <w:sz w:val="20"/>
                <w:szCs w:val="20"/>
                <w:lang w:val="it-CH"/>
              </w:rPr>
            </w:pPr>
          </w:p>
        </w:tc>
        <w:tc>
          <w:tcPr>
            <w:tcW w:w="5757" w:type="dxa"/>
            <w:hideMark/>
          </w:tcPr>
          <w:p w14:paraId="360F52F9"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(i)        Demolarea şi îndepărtarea din zona din afara Amplasamentului a, drumului de acces pentru vehicule, zonelor de parcare, aleilor, gardurilor, plăcuţelor de avertizare şi direcţionare. </w:t>
            </w:r>
          </w:p>
        </w:tc>
      </w:tr>
      <w:tr w:rsidR="00DC630F" w:rsidRPr="00DA41D1" w14:paraId="7C2023E3" w14:textId="77777777" w:rsidTr="00547D1F">
        <w:trPr>
          <w:trHeight w:val="300"/>
        </w:trPr>
        <w:tc>
          <w:tcPr>
            <w:tcW w:w="486" w:type="dxa"/>
            <w:vMerge/>
            <w:hideMark/>
          </w:tcPr>
          <w:p w14:paraId="5DD9DC62" w14:textId="77777777" w:rsidR="00547D1F" w:rsidRPr="00DA41D1" w:rsidRDefault="00547D1F">
            <w:pPr>
              <w:rPr>
                <w:rFonts w:ascii="Arial" w:hAnsi="Arial" w:cs="Arial"/>
                <w:b/>
                <w:bCs/>
                <w:sz w:val="20"/>
                <w:szCs w:val="20"/>
                <w:lang w:val="it-CH"/>
              </w:rPr>
            </w:pPr>
          </w:p>
        </w:tc>
        <w:tc>
          <w:tcPr>
            <w:tcW w:w="3117" w:type="dxa"/>
            <w:vMerge/>
            <w:hideMark/>
          </w:tcPr>
          <w:p w14:paraId="09E88B2C" w14:textId="77777777" w:rsidR="00547D1F" w:rsidRPr="00DA41D1" w:rsidRDefault="00547D1F">
            <w:pPr>
              <w:rPr>
                <w:rFonts w:ascii="Arial" w:hAnsi="Arial" w:cs="Arial"/>
                <w:b/>
                <w:bCs/>
                <w:sz w:val="20"/>
                <w:szCs w:val="20"/>
                <w:lang w:val="it-CH"/>
              </w:rPr>
            </w:pPr>
          </w:p>
        </w:tc>
        <w:tc>
          <w:tcPr>
            <w:tcW w:w="5757" w:type="dxa"/>
            <w:hideMark/>
          </w:tcPr>
          <w:p w14:paraId="392FDC38" w14:textId="77777777" w:rsidR="00547D1F" w:rsidRPr="00DA41D1" w:rsidRDefault="00547D1F" w:rsidP="00547D1F">
            <w:pPr>
              <w:rPr>
                <w:rFonts w:ascii="Arial" w:hAnsi="Arial" w:cs="Arial"/>
                <w:sz w:val="20"/>
                <w:szCs w:val="20"/>
                <w:lang w:val="it-CH"/>
              </w:rPr>
            </w:pPr>
            <w:bookmarkStart w:id="3" w:name="RANGE!B20"/>
            <w:bookmarkStart w:id="4" w:name="RANGE!D21"/>
            <w:bookmarkEnd w:id="3"/>
            <w:r w:rsidRPr="00DC630F">
              <w:rPr>
                <w:rFonts w:ascii="Arial" w:hAnsi="Arial" w:cs="Arial"/>
                <w:sz w:val="20"/>
                <w:szCs w:val="20"/>
                <w:lang w:val="ro-RO"/>
              </w:rPr>
              <w:t xml:space="preserve">(j)       Lucrari de terasamente (conform descrierii din Seria C) </w:t>
            </w:r>
            <w:bookmarkEnd w:id="4"/>
          </w:p>
        </w:tc>
      </w:tr>
      <w:tr w:rsidR="00DC630F" w:rsidRPr="00DA41D1" w14:paraId="5CB8B0B9" w14:textId="77777777" w:rsidTr="00547D1F">
        <w:trPr>
          <w:trHeight w:val="300"/>
        </w:trPr>
        <w:tc>
          <w:tcPr>
            <w:tcW w:w="486" w:type="dxa"/>
            <w:vMerge/>
            <w:hideMark/>
          </w:tcPr>
          <w:p w14:paraId="780DA99B" w14:textId="77777777" w:rsidR="00547D1F" w:rsidRPr="00DA41D1" w:rsidRDefault="00547D1F">
            <w:pPr>
              <w:rPr>
                <w:rFonts w:ascii="Arial" w:hAnsi="Arial" w:cs="Arial"/>
                <w:b/>
                <w:bCs/>
                <w:sz w:val="20"/>
                <w:szCs w:val="20"/>
                <w:lang w:val="it-CH"/>
              </w:rPr>
            </w:pPr>
          </w:p>
        </w:tc>
        <w:tc>
          <w:tcPr>
            <w:tcW w:w="3117" w:type="dxa"/>
            <w:vMerge/>
            <w:hideMark/>
          </w:tcPr>
          <w:p w14:paraId="3F30A01C" w14:textId="77777777" w:rsidR="00547D1F" w:rsidRPr="00DA41D1" w:rsidRDefault="00547D1F">
            <w:pPr>
              <w:rPr>
                <w:rFonts w:ascii="Arial" w:hAnsi="Arial" w:cs="Arial"/>
                <w:b/>
                <w:bCs/>
                <w:sz w:val="20"/>
                <w:szCs w:val="20"/>
                <w:lang w:val="it-CH"/>
              </w:rPr>
            </w:pPr>
          </w:p>
        </w:tc>
        <w:tc>
          <w:tcPr>
            <w:tcW w:w="5757" w:type="dxa"/>
            <w:hideMark/>
          </w:tcPr>
          <w:p w14:paraId="477B354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(k)      Refacerea zonelor ocupate de locaţia temporară. </w:t>
            </w:r>
          </w:p>
        </w:tc>
      </w:tr>
      <w:tr w:rsidR="00DC630F" w:rsidRPr="00DA41D1" w14:paraId="3D485042" w14:textId="77777777" w:rsidTr="00547D1F">
        <w:trPr>
          <w:trHeight w:val="300"/>
        </w:trPr>
        <w:tc>
          <w:tcPr>
            <w:tcW w:w="486" w:type="dxa"/>
            <w:hideMark/>
          </w:tcPr>
          <w:p w14:paraId="34609CA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hideMark/>
          </w:tcPr>
          <w:p w14:paraId="796748C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757" w:type="dxa"/>
            <w:hideMark/>
          </w:tcPr>
          <w:p w14:paraId="0A60C3E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Unitatea de masura va fi „Suma globala” </w:t>
            </w:r>
          </w:p>
        </w:tc>
      </w:tr>
      <w:tr w:rsidR="00DC630F" w:rsidRPr="00DA41D1" w14:paraId="2DDD7C76" w14:textId="77777777" w:rsidTr="00547D1F">
        <w:trPr>
          <w:trHeight w:val="300"/>
        </w:trPr>
        <w:tc>
          <w:tcPr>
            <w:tcW w:w="486" w:type="dxa"/>
            <w:hideMark/>
          </w:tcPr>
          <w:p w14:paraId="1A3BB79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3117" w:type="dxa"/>
            <w:hideMark/>
          </w:tcPr>
          <w:p w14:paraId="7FFDE30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757" w:type="dxa"/>
            <w:hideMark/>
          </w:tcPr>
          <w:p w14:paraId="49FA997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41ABF064" w14:textId="77777777" w:rsidTr="00DA41D1">
        <w:trPr>
          <w:trHeight w:val="300"/>
        </w:trPr>
        <w:tc>
          <w:tcPr>
            <w:tcW w:w="486" w:type="dxa"/>
          </w:tcPr>
          <w:p w14:paraId="24FC90BD" w14:textId="200B6E25" w:rsidR="00547D1F" w:rsidRPr="007A4A25" w:rsidRDefault="00547D1F">
            <w:pPr>
              <w:rPr>
                <w:rFonts w:ascii="Arial" w:hAnsi="Arial" w:cs="Arial"/>
                <w:b/>
                <w:bCs/>
                <w:sz w:val="20"/>
                <w:szCs w:val="20"/>
                <w:lang w:val="it-CH"/>
              </w:rPr>
            </w:pPr>
          </w:p>
        </w:tc>
        <w:tc>
          <w:tcPr>
            <w:tcW w:w="3117" w:type="dxa"/>
            <w:vMerge w:val="restart"/>
          </w:tcPr>
          <w:p w14:paraId="08495C49" w14:textId="282EA20C" w:rsidR="00547D1F" w:rsidRPr="007A4A25" w:rsidRDefault="00547D1F">
            <w:pPr>
              <w:rPr>
                <w:rFonts w:ascii="Arial" w:hAnsi="Arial" w:cs="Arial"/>
                <w:b/>
                <w:bCs/>
                <w:sz w:val="20"/>
                <w:szCs w:val="20"/>
                <w:lang w:val="it-CH"/>
              </w:rPr>
            </w:pPr>
          </w:p>
        </w:tc>
        <w:tc>
          <w:tcPr>
            <w:tcW w:w="5757" w:type="dxa"/>
          </w:tcPr>
          <w:p w14:paraId="016603C9" w14:textId="3F1F2080" w:rsidR="00547D1F" w:rsidRPr="00DA41D1" w:rsidRDefault="00547D1F">
            <w:pPr>
              <w:rPr>
                <w:rFonts w:ascii="Arial" w:hAnsi="Arial" w:cs="Arial"/>
                <w:b/>
                <w:bCs/>
                <w:sz w:val="20"/>
                <w:szCs w:val="20"/>
                <w:lang w:val="it-CH"/>
              </w:rPr>
            </w:pPr>
          </w:p>
        </w:tc>
      </w:tr>
      <w:tr w:rsidR="00DC630F" w:rsidRPr="00DA41D1" w14:paraId="09E87758" w14:textId="77777777" w:rsidTr="00DA41D1">
        <w:trPr>
          <w:trHeight w:val="1140"/>
        </w:trPr>
        <w:tc>
          <w:tcPr>
            <w:tcW w:w="486" w:type="dxa"/>
          </w:tcPr>
          <w:p w14:paraId="7C31F2E9" w14:textId="51452C44" w:rsidR="00547D1F" w:rsidRPr="00DA41D1" w:rsidRDefault="00547D1F">
            <w:pPr>
              <w:rPr>
                <w:rFonts w:ascii="Arial" w:hAnsi="Arial" w:cs="Arial"/>
                <w:b/>
                <w:bCs/>
                <w:sz w:val="20"/>
                <w:szCs w:val="20"/>
                <w:lang w:val="it-CH"/>
              </w:rPr>
            </w:pPr>
          </w:p>
        </w:tc>
        <w:tc>
          <w:tcPr>
            <w:tcW w:w="3117" w:type="dxa"/>
            <w:vMerge/>
          </w:tcPr>
          <w:p w14:paraId="2340BDFF" w14:textId="77777777" w:rsidR="00547D1F" w:rsidRPr="00DA41D1" w:rsidRDefault="00547D1F">
            <w:pPr>
              <w:rPr>
                <w:rFonts w:ascii="Arial" w:hAnsi="Arial" w:cs="Arial"/>
                <w:b/>
                <w:bCs/>
                <w:sz w:val="20"/>
                <w:szCs w:val="20"/>
                <w:lang w:val="it-CH"/>
              </w:rPr>
            </w:pPr>
          </w:p>
        </w:tc>
        <w:tc>
          <w:tcPr>
            <w:tcW w:w="5757" w:type="dxa"/>
          </w:tcPr>
          <w:p w14:paraId="05C5A21A" w14:textId="718D355D" w:rsidR="00547D1F" w:rsidRPr="00DA41D1" w:rsidRDefault="00547D1F" w:rsidP="00547D1F">
            <w:pPr>
              <w:rPr>
                <w:rFonts w:ascii="Arial" w:hAnsi="Arial" w:cs="Arial"/>
                <w:sz w:val="20"/>
                <w:szCs w:val="20"/>
                <w:lang w:val="it-CH"/>
              </w:rPr>
            </w:pPr>
          </w:p>
        </w:tc>
      </w:tr>
    </w:tbl>
    <w:p w14:paraId="25568EE1" w14:textId="77777777" w:rsidR="00547D1F" w:rsidRPr="00DA41D1" w:rsidRDefault="00547D1F">
      <w:pPr>
        <w:rPr>
          <w:rFonts w:ascii="Arial" w:hAnsi="Arial" w:cs="Arial"/>
          <w:sz w:val="20"/>
          <w:szCs w:val="20"/>
          <w:lang w:val="it-C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
        <w:gridCol w:w="9"/>
        <w:gridCol w:w="2730"/>
        <w:gridCol w:w="196"/>
        <w:gridCol w:w="5934"/>
      </w:tblGrid>
      <w:tr w:rsidR="00DC630F" w:rsidRPr="00DC630F" w14:paraId="4BB34F8A" w14:textId="77777777" w:rsidTr="00DC630F">
        <w:trPr>
          <w:trHeight w:val="300"/>
        </w:trPr>
        <w:tc>
          <w:tcPr>
            <w:tcW w:w="500" w:type="dxa"/>
            <w:gridSpan w:val="2"/>
            <w:hideMark/>
          </w:tcPr>
          <w:p w14:paraId="6DA7F4C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5F65F5B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658F761E" w14:textId="77777777" w:rsidR="00547D1F" w:rsidRPr="00DC630F" w:rsidRDefault="00547D1F" w:rsidP="00DC630F">
            <w:pPr>
              <w:pStyle w:val="Heading2"/>
              <w:rPr>
                <w:rFonts w:ascii="Arial" w:hAnsi="Arial" w:cs="Arial"/>
                <w:b/>
                <w:color w:val="auto"/>
                <w:sz w:val="20"/>
                <w:szCs w:val="20"/>
              </w:rPr>
            </w:pPr>
            <w:bookmarkStart w:id="5" w:name="_Toc226019877"/>
            <w:r w:rsidRPr="00DC630F">
              <w:rPr>
                <w:rFonts w:ascii="Arial" w:hAnsi="Arial" w:cs="Arial"/>
                <w:b/>
                <w:color w:val="auto"/>
                <w:sz w:val="20"/>
                <w:szCs w:val="20"/>
                <w:lang w:val="ro-RO"/>
              </w:rPr>
              <w:t>Seria B – Curăţarea amplasamentului</w:t>
            </w:r>
            <w:bookmarkEnd w:id="5"/>
            <w:r w:rsidRPr="00DC630F">
              <w:rPr>
                <w:rFonts w:ascii="Arial" w:hAnsi="Arial" w:cs="Arial"/>
                <w:b/>
                <w:color w:val="auto"/>
                <w:sz w:val="20"/>
                <w:szCs w:val="20"/>
                <w:lang w:val="ro-RO"/>
              </w:rPr>
              <w:t xml:space="preserve"> </w:t>
            </w:r>
          </w:p>
        </w:tc>
      </w:tr>
      <w:tr w:rsidR="00DC630F" w:rsidRPr="00DC630F" w14:paraId="08C08124" w14:textId="77777777" w:rsidTr="00DC630F">
        <w:trPr>
          <w:trHeight w:val="300"/>
        </w:trPr>
        <w:tc>
          <w:tcPr>
            <w:tcW w:w="500" w:type="dxa"/>
            <w:gridSpan w:val="2"/>
            <w:hideMark/>
          </w:tcPr>
          <w:p w14:paraId="38FF378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926" w:type="dxa"/>
            <w:gridSpan w:val="2"/>
            <w:hideMark/>
          </w:tcPr>
          <w:p w14:paraId="3201FA1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5934" w:type="dxa"/>
            <w:hideMark/>
          </w:tcPr>
          <w:p w14:paraId="10E3A86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r>
      <w:tr w:rsidR="00DC630F" w:rsidRPr="00DA41D1" w14:paraId="2AC1C85F" w14:textId="77777777" w:rsidTr="00DC630F">
        <w:trPr>
          <w:trHeight w:val="1200"/>
        </w:trPr>
        <w:tc>
          <w:tcPr>
            <w:tcW w:w="500" w:type="dxa"/>
            <w:gridSpan w:val="2"/>
            <w:hideMark/>
          </w:tcPr>
          <w:p w14:paraId="5C26F00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B1</w:t>
            </w:r>
          </w:p>
        </w:tc>
        <w:tc>
          <w:tcPr>
            <w:tcW w:w="2926" w:type="dxa"/>
            <w:gridSpan w:val="2"/>
            <w:vMerge w:val="restart"/>
            <w:hideMark/>
          </w:tcPr>
          <w:p w14:paraId="5CD263D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Curăţarea generală a Amplasamentului </w:t>
            </w:r>
          </w:p>
        </w:tc>
        <w:tc>
          <w:tcPr>
            <w:tcW w:w="5934" w:type="dxa"/>
            <w:hideMark/>
          </w:tcPr>
          <w:p w14:paraId="0E4C937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Măsurarea Curăţării Generale a Amplasamentului se va face la nivelul zonei plane care trebuie curăţată conform Contractului în hectare şi include îndepărtarea tuturor obstacolelor superficiale identificate prin Contract, până la nivelul existent al solului. </w:t>
            </w:r>
          </w:p>
        </w:tc>
      </w:tr>
      <w:tr w:rsidR="00DC630F" w:rsidRPr="00DC630F" w14:paraId="416127BF" w14:textId="77777777" w:rsidTr="00DC630F">
        <w:trPr>
          <w:trHeight w:val="600"/>
        </w:trPr>
        <w:tc>
          <w:tcPr>
            <w:tcW w:w="500" w:type="dxa"/>
            <w:gridSpan w:val="2"/>
            <w:hideMark/>
          </w:tcPr>
          <w:p w14:paraId="6730A85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vMerge/>
            <w:hideMark/>
          </w:tcPr>
          <w:p w14:paraId="50B63A63" w14:textId="77777777" w:rsidR="00547D1F" w:rsidRPr="00DA41D1" w:rsidRDefault="00547D1F">
            <w:pPr>
              <w:rPr>
                <w:rFonts w:ascii="Arial" w:hAnsi="Arial" w:cs="Arial"/>
                <w:b/>
                <w:bCs/>
                <w:sz w:val="20"/>
                <w:szCs w:val="20"/>
                <w:lang w:val="it-CH"/>
              </w:rPr>
            </w:pPr>
          </w:p>
        </w:tc>
        <w:tc>
          <w:tcPr>
            <w:tcW w:w="5934" w:type="dxa"/>
            <w:hideMark/>
          </w:tcPr>
          <w:p w14:paraId="79EAD7A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Articolele pentru curăţarea generală a amplasamentului vor fi în conformitate cu Preambulul la Lista de Cantităţi. Directivele Generale includ:</w:t>
            </w:r>
          </w:p>
        </w:tc>
      </w:tr>
      <w:tr w:rsidR="00DC630F" w:rsidRPr="00DA41D1" w14:paraId="454599CD" w14:textId="77777777" w:rsidTr="00DC630F">
        <w:trPr>
          <w:trHeight w:val="570"/>
        </w:trPr>
        <w:tc>
          <w:tcPr>
            <w:tcW w:w="500" w:type="dxa"/>
            <w:gridSpan w:val="2"/>
            <w:hideMark/>
          </w:tcPr>
          <w:p w14:paraId="473E95D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926" w:type="dxa"/>
            <w:gridSpan w:val="2"/>
            <w:hideMark/>
          </w:tcPr>
          <w:p w14:paraId="47072F93"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5934" w:type="dxa"/>
            <w:hideMark/>
          </w:tcPr>
          <w:p w14:paraId="79B8E56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(a)    Demolare, dezmembrare şi îndepărtare a structurilor de dimensiuni mici  (de exemplu: camine de vane, camine de vizitare, baraci si magazii).</w:t>
            </w:r>
          </w:p>
        </w:tc>
      </w:tr>
      <w:tr w:rsidR="00DC630F" w:rsidRPr="00DA41D1" w14:paraId="21FFDAEE" w14:textId="77777777" w:rsidTr="00DC630F">
        <w:trPr>
          <w:trHeight w:val="600"/>
        </w:trPr>
        <w:tc>
          <w:tcPr>
            <w:tcW w:w="500" w:type="dxa"/>
            <w:gridSpan w:val="2"/>
            <w:hideMark/>
          </w:tcPr>
          <w:p w14:paraId="1A2A313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5FAE68A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40F21441"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(b)     Scoaterea si curatarea de rădăcini, umplerea si compactarea golurilor ramase dupa indepartarea acestora, taierea copacilor, </w:t>
            </w:r>
          </w:p>
        </w:tc>
      </w:tr>
      <w:tr w:rsidR="00DC630F" w:rsidRPr="00DA41D1" w14:paraId="2DA20090" w14:textId="77777777" w:rsidTr="00DC630F">
        <w:trPr>
          <w:trHeight w:val="300"/>
        </w:trPr>
        <w:tc>
          <w:tcPr>
            <w:tcW w:w="500" w:type="dxa"/>
            <w:gridSpan w:val="2"/>
            <w:hideMark/>
          </w:tcPr>
          <w:p w14:paraId="6F7EA3B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685B99B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1D24F399"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(c)      Evacuarea materialelor rezultate precum si evacuarea gunoaielor </w:t>
            </w:r>
          </w:p>
        </w:tc>
      </w:tr>
      <w:tr w:rsidR="00DC630F" w:rsidRPr="00DA41D1" w14:paraId="6EB3E5AE" w14:textId="77777777" w:rsidTr="00DC630F">
        <w:trPr>
          <w:trHeight w:val="300"/>
        </w:trPr>
        <w:tc>
          <w:tcPr>
            <w:tcW w:w="500" w:type="dxa"/>
            <w:gridSpan w:val="2"/>
            <w:hideMark/>
          </w:tcPr>
          <w:p w14:paraId="3AFC4ED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7C6915E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6679EE3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(d)     Deconectarea, dezafectarea, devierea şi etansarea utilitatilor (dupa caz)</w:t>
            </w:r>
          </w:p>
        </w:tc>
      </w:tr>
      <w:tr w:rsidR="00DC630F" w:rsidRPr="00DA41D1" w14:paraId="3CB890E6" w14:textId="77777777" w:rsidTr="00DC630F">
        <w:trPr>
          <w:trHeight w:val="600"/>
        </w:trPr>
        <w:tc>
          <w:tcPr>
            <w:tcW w:w="500" w:type="dxa"/>
            <w:gridSpan w:val="2"/>
            <w:hideMark/>
          </w:tcPr>
          <w:p w14:paraId="067F252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56C1BE4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61ACC96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(e)     Protejarea copacilor individuali sau a grupurilor de copaci, arbuşti şi altele asemenea (dupa caz)</w:t>
            </w:r>
          </w:p>
        </w:tc>
      </w:tr>
      <w:tr w:rsidR="00DC630F" w:rsidRPr="00DA41D1" w14:paraId="091E537B" w14:textId="77777777" w:rsidTr="00DC630F">
        <w:trPr>
          <w:trHeight w:val="300"/>
        </w:trPr>
        <w:tc>
          <w:tcPr>
            <w:tcW w:w="500" w:type="dxa"/>
            <w:gridSpan w:val="2"/>
            <w:hideMark/>
          </w:tcPr>
          <w:p w14:paraId="0F9B9EC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6026D5E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4CE85C00"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(f)       Depistarea, tratarea si evacuarea eventualelor materiale periculoase. </w:t>
            </w:r>
          </w:p>
        </w:tc>
      </w:tr>
      <w:tr w:rsidR="00DC630F" w:rsidRPr="00DC630F" w14:paraId="44E0D141" w14:textId="77777777" w:rsidTr="00DC630F">
        <w:trPr>
          <w:trHeight w:val="600"/>
        </w:trPr>
        <w:tc>
          <w:tcPr>
            <w:tcW w:w="500" w:type="dxa"/>
            <w:gridSpan w:val="2"/>
            <w:hideMark/>
          </w:tcPr>
          <w:p w14:paraId="6B75433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0CA165C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26CA95C8"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(g)      Separarea corecta a terminatiilor gardurilor existente, gardurilor vi si a peretilor</w:t>
            </w:r>
          </w:p>
        </w:tc>
      </w:tr>
      <w:tr w:rsidR="00DC630F" w:rsidRPr="00DA41D1" w14:paraId="2032BAC1" w14:textId="77777777" w:rsidTr="00DC630F">
        <w:trPr>
          <w:trHeight w:val="300"/>
        </w:trPr>
        <w:tc>
          <w:tcPr>
            <w:tcW w:w="500" w:type="dxa"/>
            <w:gridSpan w:val="2"/>
            <w:hideMark/>
          </w:tcPr>
          <w:p w14:paraId="7FC87BE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926" w:type="dxa"/>
            <w:gridSpan w:val="2"/>
            <w:hideMark/>
          </w:tcPr>
          <w:p w14:paraId="4946768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5934" w:type="dxa"/>
            <w:hideMark/>
          </w:tcPr>
          <w:p w14:paraId="2F3F086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Unitatea de măsură va fi „Hectar”, măsurat cu două zecimale. </w:t>
            </w:r>
          </w:p>
        </w:tc>
      </w:tr>
      <w:tr w:rsidR="00DC630F" w:rsidRPr="00DA41D1" w14:paraId="1747D5B1" w14:textId="77777777" w:rsidTr="00DC630F">
        <w:trPr>
          <w:trHeight w:val="900"/>
        </w:trPr>
        <w:tc>
          <w:tcPr>
            <w:tcW w:w="500" w:type="dxa"/>
            <w:gridSpan w:val="2"/>
            <w:hideMark/>
          </w:tcPr>
          <w:p w14:paraId="5533355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2891F91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Notă de măsurare </w:t>
            </w:r>
          </w:p>
        </w:tc>
        <w:tc>
          <w:tcPr>
            <w:tcW w:w="5934" w:type="dxa"/>
            <w:hideMark/>
          </w:tcPr>
          <w:p w14:paraId="030CA5F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Doar articolele destinate pentru refolosire sau pentru depozitare vor fi măsurate separat, toate articolele la care Antreprenorul renunta, trebuie incluse în măsurătoarea pentru Curăţirea Generală a Amplasamentului. </w:t>
            </w:r>
          </w:p>
        </w:tc>
      </w:tr>
      <w:tr w:rsidR="00DC630F" w:rsidRPr="00DA41D1" w14:paraId="05719A63" w14:textId="77777777" w:rsidTr="00DC630F">
        <w:trPr>
          <w:trHeight w:val="300"/>
        </w:trPr>
        <w:tc>
          <w:tcPr>
            <w:tcW w:w="500" w:type="dxa"/>
            <w:gridSpan w:val="2"/>
            <w:hideMark/>
          </w:tcPr>
          <w:p w14:paraId="39DD9C6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05C6EA2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3B10900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4B9F7454" w14:textId="77777777" w:rsidTr="007A4A25">
        <w:trPr>
          <w:trHeight w:val="900"/>
        </w:trPr>
        <w:tc>
          <w:tcPr>
            <w:tcW w:w="500" w:type="dxa"/>
            <w:gridSpan w:val="2"/>
            <w:vMerge w:val="restart"/>
          </w:tcPr>
          <w:p w14:paraId="723C6C87" w14:textId="59E48E3C" w:rsidR="00547D1F" w:rsidRPr="007A4A25" w:rsidRDefault="00547D1F">
            <w:pPr>
              <w:rPr>
                <w:rFonts w:ascii="Arial" w:hAnsi="Arial" w:cs="Arial"/>
                <w:b/>
                <w:bCs/>
                <w:sz w:val="20"/>
                <w:szCs w:val="20"/>
                <w:lang w:val="it-CH"/>
              </w:rPr>
            </w:pPr>
          </w:p>
        </w:tc>
        <w:tc>
          <w:tcPr>
            <w:tcW w:w="2926" w:type="dxa"/>
            <w:gridSpan w:val="2"/>
            <w:vMerge w:val="restart"/>
          </w:tcPr>
          <w:p w14:paraId="131C6976" w14:textId="7DFC7A16" w:rsidR="00547D1F" w:rsidRPr="00DA41D1" w:rsidRDefault="00547D1F">
            <w:pPr>
              <w:rPr>
                <w:rFonts w:ascii="Arial" w:hAnsi="Arial" w:cs="Arial"/>
                <w:b/>
                <w:bCs/>
                <w:sz w:val="20"/>
                <w:szCs w:val="20"/>
                <w:lang w:val="it-CH"/>
              </w:rPr>
            </w:pPr>
          </w:p>
        </w:tc>
        <w:tc>
          <w:tcPr>
            <w:tcW w:w="5934" w:type="dxa"/>
          </w:tcPr>
          <w:p w14:paraId="4406956E" w14:textId="5BE1BC2A" w:rsidR="00547D1F" w:rsidRPr="00DA41D1" w:rsidRDefault="00547D1F">
            <w:pPr>
              <w:rPr>
                <w:rFonts w:ascii="Arial" w:hAnsi="Arial" w:cs="Arial"/>
                <w:b/>
                <w:bCs/>
                <w:sz w:val="20"/>
                <w:szCs w:val="20"/>
                <w:lang w:val="it-CH"/>
              </w:rPr>
            </w:pPr>
          </w:p>
        </w:tc>
      </w:tr>
      <w:tr w:rsidR="00DC630F" w:rsidRPr="00DA41D1" w14:paraId="23B503E3" w14:textId="77777777" w:rsidTr="007A4A25">
        <w:trPr>
          <w:trHeight w:val="300"/>
        </w:trPr>
        <w:tc>
          <w:tcPr>
            <w:tcW w:w="500" w:type="dxa"/>
            <w:gridSpan w:val="2"/>
            <w:vMerge/>
          </w:tcPr>
          <w:p w14:paraId="3F3E8C6A" w14:textId="77777777" w:rsidR="00547D1F" w:rsidRPr="00DA41D1" w:rsidRDefault="00547D1F">
            <w:pPr>
              <w:rPr>
                <w:rFonts w:ascii="Arial" w:hAnsi="Arial" w:cs="Arial"/>
                <w:b/>
                <w:bCs/>
                <w:sz w:val="20"/>
                <w:szCs w:val="20"/>
                <w:lang w:val="it-CH"/>
              </w:rPr>
            </w:pPr>
          </w:p>
        </w:tc>
        <w:tc>
          <w:tcPr>
            <w:tcW w:w="2926" w:type="dxa"/>
            <w:gridSpan w:val="2"/>
            <w:vMerge/>
          </w:tcPr>
          <w:p w14:paraId="5D9D8670" w14:textId="77777777" w:rsidR="00547D1F" w:rsidRPr="00DA41D1" w:rsidRDefault="00547D1F">
            <w:pPr>
              <w:rPr>
                <w:rFonts w:ascii="Arial" w:hAnsi="Arial" w:cs="Arial"/>
                <w:b/>
                <w:bCs/>
                <w:sz w:val="20"/>
                <w:szCs w:val="20"/>
                <w:lang w:val="it-CH"/>
              </w:rPr>
            </w:pPr>
          </w:p>
        </w:tc>
        <w:tc>
          <w:tcPr>
            <w:tcW w:w="5934" w:type="dxa"/>
          </w:tcPr>
          <w:p w14:paraId="7F3B5EE9" w14:textId="30317189" w:rsidR="00547D1F" w:rsidRPr="00DA41D1" w:rsidRDefault="00547D1F">
            <w:pPr>
              <w:rPr>
                <w:rFonts w:ascii="Arial" w:hAnsi="Arial" w:cs="Arial"/>
                <w:b/>
                <w:bCs/>
                <w:sz w:val="20"/>
                <w:szCs w:val="20"/>
                <w:lang w:val="it-CH"/>
              </w:rPr>
            </w:pPr>
          </w:p>
        </w:tc>
      </w:tr>
      <w:tr w:rsidR="00DC630F" w:rsidRPr="00DA41D1" w14:paraId="0C7B342C" w14:textId="77777777" w:rsidTr="007A4A25">
        <w:trPr>
          <w:trHeight w:val="300"/>
        </w:trPr>
        <w:tc>
          <w:tcPr>
            <w:tcW w:w="500" w:type="dxa"/>
            <w:gridSpan w:val="2"/>
            <w:vMerge/>
          </w:tcPr>
          <w:p w14:paraId="7262DD06" w14:textId="77777777" w:rsidR="00547D1F" w:rsidRPr="00DA41D1" w:rsidRDefault="00547D1F">
            <w:pPr>
              <w:rPr>
                <w:rFonts w:ascii="Arial" w:hAnsi="Arial" w:cs="Arial"/>
                <w:b/>
                <w:bCs/>
                <w:sz w:val="20"/>
                <w:szCs w:val="20"/>
                <w:lang w:val="it-CH"/>
              </w:rPr>
            </w:pPr>
          </w:p>
        </w:tc>
        <w:tc>
          <w:tcPr>
            <w:tcW w:w="2926" w:type="dxa"/>
            <w:gridSpan w:val="2"/>
            <w:vMerge/>
          </w:tcPr>
          <w:p w14:paraId="55C62CE9" w14:textId="77777777" w:rsidR="00547D1F" w:rsidRPr="00DA41D1" w:rsidRDefault="00547D1F">
            <w:pPr>
              <w:rPr>
                <w:rFonts w:ascii="Arial" w:hAnsi="Arial" w:cs="Arial"/>
                <w:b/>
                <w:bCs/>
                <w:sz w:val="20"/>
                <w:szCs w:val="20"/>
                <w:lang w:val="it-CH"/>
              </w:rPr>
            </w:pPr>
          </w:p>
        </w:tc>
        <w:tc>
          <w:tcPr>
            <w:tcW w:w="5934" w:type="dxa"/>
          </w:tcPr>
          <w:p w14:paraId="2EB5B8B1" w14:textId="73DD5129" w:rsidR="00547D1F" w:rsidRPr="00DA41D1" w:rsidRDefault="00547D1F" w:rsidP="00547D1F">
            <w:pPr>
              <w:rPr>
                <w:rFonts w:ascii="Arial" w:hAnsi="Arial" w:cs="Arial"/>
                <w:sz w:val="20"/>
                <w:szCs w:val="20"/>
                <w:lang w:val="it-CH"/>
              </w:rPr>
            </w:pPr>
          </w:p>
        </w:tc>
      </w:tr>
      <w:tr w:rsidR="00DC630F" w:rsidRPr="00DA41D1" w14:paraId="7BB70987" w14:textId="77777777" w:rsidTr="007A4A25">
        <w:trPr>
          <w:trHeight w:val="300"/>
        </w:trPr>
        <w:tc>
          <w:tcPr>
            <w:tcW w:w="500" w:type="dxa"/>
            <w:gridSpan w:val="2"/>
          </w:tcPr>
          <w:p w14:paraId="6D8D359A" w14:textId="025A04D6" w:rsidR="00547D1F" w:rsidRPr="00DA41D1" w:rsidRDefault="00547D1F">
            <w:pPr>
              <w:rPr>
                <w:rFonts w:ascii="Arial" w:hAnsi="Arial" w:cs="Arial"/>
                <w:b/>
                <w:bCs/>
                <w:sz w:val="20"/>
                <w:szCs w:val="20"/>
                <w:lang w:val="it-CH"/>
              </w:rPr>
            </w:pPr>
          </w:p>
        </w:tc>
        <w:tc>
          <w:tcPr>
            <w:tcW w:w="2926" w:type="dxa"/>
            <w:gridSpan w:val="2"/>
          </w:tcPr>
          <w:p w14:paraId="5D4E48EF" w14:textId="11A50268" w:rsidR="00547D1F" w:rsidRPr="00DA41D1" w:rsidRDefault="00547D1F">
            <w:pPr>
              <w:rPr>
                <w:rFonts w:ascii="Arial" w:hAnsi="Arial" w:cs="Arial"/>
                <w:b/>
                <w:bCs/>
                <w:sz w:val="20"/>
                <w:szCs w:val="20"/>
                <w:lang w:val="it-CH"/>
              </w:rPr>
            </w:pPr>
          </w:p>
        </w:tc>
        <w:tc>
          <w:tcPr>
            <w:tcW w:w="5934" w:type="dxa"/>
          </w:tcPr>
          <w:p w14:paraId="1F50D98F" w14:textId="0C7F7B2C" w:rsidR="00547D1F" w:rsidRPr="00DA41D1" w:rsidRDefault="00547D1F" w:rsidP="00547D1F">
            <w:pPr>
              <w:rPr>
                <w:rFonts w:ascii="Arial" w:hAnsi="Arial" w:cs="Arial"/>
                <w:sz w:val="20"/>
                <w:szCs w:val="20"/>
                <w:lang w:val="it-CH"/>
              </w:rPr>
            </w:pPr>
          </w:p>
        </w:tc>
      </w:tr>
      <w:tr w:rsidR="00DC630F" w:rsidRPr="00DA41D1" w14:paraId="027649AD" w14:textId="77777777" w:rsidTr="007A4A25">
        <w:trPr>
          <w:trHeight w:val="300"/>
        </w:trPr>
        <w:tc>
          <w:tcPr>
            <w:tcW w:w="500" w:type="dxa"/>
            <w:gridSpan w:val="2"/>
          </w:tcPr>
          <w:p w14:paraId="37F5844B" w14:textId="41238727" w:rsidR="00547D1F" w:rsidRPr="00DA41D1" w:rsidRDefault="00547D1F">
            <w:pPr>
              <w:rPr>
                <w:rFonts w:ascii="Arial" w:hAnsi="Arial" w:cs="Arial"/>
                <w:b/>
                <w:bCs/>
                <w:sz w:val="20"/>
                <w:szCs w:val="20"/>
                <w:lang w:val="it-CH"/>
              </w:rPr>
            </w:pPr>
          </w:p>
        </w:tc>
        <w:tc>
          <w:tcPr>
            <w:tcW w:w="2926" w:type="dxa"/>
            <w:gridSpan w:val="2"/>
          </w:tcPr>
          <w:p w14:paraId="60E0FBA6" w14:textId="66ED8566" w:rsidR="00547D1F" w:rsidRPr="00DA41D1" w:rsidRDefault="00547D1F">
            <w:pPr>
              <w:rPr>
                <w:rFonts w:ascii="Arial" w:hAnsi="Arial" w:cs="Arial"/>
                <w:b/>
                <w:bCs/>
                <w:sz w:val="20"/>
                <w:szCs w:val="20"/>
                <w:lang w:val="it-CH"/>
              </w:rPr>
            </w:pPr>
          </w:p>
        </w:tc>
        <w:tc>
          <w:tcPr>
            <w:tcW w:w="5934" w:type="dxa"/>
          </w:tcPr>
          <w:p w14:paraId="3222F74E" w14:textId="527829EF" w:rsidR="00547D1F" w:rsidRPr="00DA41D1" w:rsidRDefault="00547D1F" w:rsidP="00547D1F">
            <w:pPr>
              <w:rPr>
                <w:rFonts w:ascii="Arial" w:hAnsi="Arial" w:cs="Arial"/>
                <w:sz w:val="20"/>
                <w:szCs w:val="20"/>
                <w:lang w:val="it-CH"/>
              </w:rPr>
            </w:pPr>
          </w:p>
        </w:tc>
      </w:tr>
      <w:tr w:rsidR="00DC630F" w:rsidRPr="00DA41D1" w14:paraId="3DFCD5F3" w14:textId="77777777" w:rsidTr="007A4A25">
        <w:trPr>
          <w:trHeight w:val="300"/>
        </w:trPr>
        <w:tc>
          <w:tcPr>
            <w:tcW w:w="500" w:type="dxa"/>
            <w:gridSpan w:val="2"/>
          </w:tcPr>
          <w:p w14:paraId="0EF51943" w14:textId="5FC4EB2F" w:rsidR="00547D1F" w:rsidRPr="00DA41D1" w:rsidRDefault="00547D1F">
            <w:pPr>
              <w:rPr>
                <w:rFonts w:ascii="Arial" w:hAnsi="Arial" w:cs="Arial"/>
                <w:b/>
                <w:bCs/>
                <w:sz w:val="20"/>
                <w:szCs w:val="20"/>
                <w:lang w:val="it-CH"/>
              </w:rPr>
            </w:pPr>
          </w:p>
        </w:tc>
        <w:tc>
          <w:tcPr>
            <w:tcW w:w="2926" w:type="dxa"/>
            <w:gridSpan w:val="2"/>
          </w:tcPr>
          <w:p w14:paraId="6BD6E7A5" w14:textId="4CC5EA93" w:rsidR="00547D1F" w:rsidRPr="00DA41D1" w:rsidRDefault="00547D1F">
            <w:pPr>
              <w:rPr>
                <w:rFonts w:ascii="Arial" w:hAnsi="Arial" w:cs="Arial"/>
                <w:b/>
                <w:bCs/>
                <w:sz w:val="20"/>
                <w:szCs w:val="20"/>
                <w:lang w:val="it-CH"/>
              </w:rPr>
            </w:pPr>
          </w:p>
        </w:tc>
        <w:tc>
          <w:tcPr>
            <w:tcW w:w="5934" w:type="dxa"/>
          </w:tcPr>
          <w:p w14:paraId="2E81A0A6" w14:textId="0B04A8A1" w:rsidR="00547D1F" w:rsidRPr="00DA41D1" w:rsidRDefault="00547D1F" w:rsidP="00547D1F">
            <w:pPr>
              <w:rPr>
                <w:rFonts w:ascii="Arial" w:hAnsi="Arial" w:cs="Arial"/>
                <w:sz w:val="20"/>
                <w:szCs w:val="20"/>
                <w:lang w:val="it-CH"/>
              </w:rPr>
            </w:pPr>
          </w:p>
        </w:tc>
      </w:tr>
      <w:tr w:rsidR="00DC630F" w:rsidRPr="00DA41D1" w14:paraId="53782D3D" w14:textId="77777777" w:rsidTr="007A4A25">
        <w:trPr>
          <w:trHeight w:val="300"/>
        </w:trPr>
        <w:tc>
          <w:tcPr>
            <w:tcW w:w="500" w:type="dxa"/>
            <w:gridSpan w:val="2"/>
          </w:tcPr>
          <w:p w14:paraId="27A8965B" w14:textId="1841514F" w:rsidR="00547D1F" w:rsidRPr="00DA41D1" w:rsidRDefault="00547D1F">
            <w:pPr>
              <w:rPr>
                <w:rFonts w:ascii="Arial" w:hAnsi="Arial" w:cs="Arial"/>
                <w:b/>
                <w:bCs/>
                <w:sz w:val="20"/>
                <w:szCs w:val="20"/>
                <w:lang w:val="it-CH"/>
              </w:rPr>
            </w:pPr>
          </w:p>
        </w:tc>
        <w:tc>
          <w:tcPr>
            <w:tcW w:w="2926" w:type="dxa"/>
            <w:gridSpan w:val="2"/>
          </w:tcPr>
          <w:p w14:paraId="099CFB0D" w14:textId="4D9996F7" w:rsidR="00547D1F" w:rsidRPr="00DA41D1" w:rsidRDefault="00547D1F">
            <w:pPr>
              <w:rPr>
                <w:rFonts w:ascii="Arial" w:hAnsi="Arial" w:cs="Arial"/>
                <w:b/>
                <w:bCs/>
                <w:sz w:val="20"/>
                <w:szCs w:val="20"/>
                <w:lang w:val="it-CH"/>
              </w:rPr>
            </w:pPr>
          </w:p>
        </w:tc>
        <w:tc>
          <w:tcPr>
            <w:tcW w:w="5934" w:type="dxa"/>
          </w:tcPr>
          <w:p w14:paraId="6657DAF7" w14:textId="207F457D" w:rsidR="00547D1F" w:rsidRPr="00DA41D1" w:rsidRDefault="00547D1F" w:rsidP="00547D1F">
            <w:pPr>
              <w:rPr>
                <w:rFonts w:ascii="Arial" w:hAnsi="Arial" w:cs="Arial"/>
                <w:sz w:val="20"/>
                <w:szCs w:val="20"/>
                <w:lang w:val="it-CH"/>
              </w:rPr>
            </w:pPr>
          </w:p>
        </w:tc>
      </w:tr>
      <w:tr w:rsidR="00DC630F" w:rsidRPr="00DA41D1" w14:paraId="3FA9E904" w14:textId="77777777" w:rsidTr="007A4A25">
        <w:trPr>
          <w:trHeight w:val="300"/>
        </w:trPr>
        <w:tc>
          <w:tcPr>
            <w:tcW w:w="500" w:type="dxa"/>
            <w:gridSpan w:val="2"/>
          </w:tcPr>
          <w:p w14:paraId="446C727F" w14:textId="6C7D29AC" w:rsidR="00547D1F" w:rsidRPr="00DA41D1" w:rsidRDefault="00547D1F">
            <w:pPr>
              <w:rPr>
                <w:rFonts w:ascii="Arial" w:hAnsi="Arial" w:cs="Arial"/>
                <w:b/>
                <w:bCs/>
                <w:sz w:val="20"/>
                <w:szCs w:val="20"/>
                <w:lang w:val="it-CH"/>
              </w:rPr>
            </w:pPr>
          </w:p>
        </w:tc>
        <w:tc>
          <w:tcPr>
            <w:tcW w:w="2926" w:type="dxa"/>
            <w:gridSpan w:val="2"/>
          </w:tcPr>
          <w:p w14:paraId="0F715D36" w14:textId="49FF917C" w:rsidR="00547D1F" w:rsidRPr="00DA41D1" w:rsidRDefault="00547D1F">
            <w:pPr>
              <w:rPr>
                <w:rFonts w:ascii="Arial" w:hAnsi="Arial" w:cs="Arial"/>
                <w:b/>
                <w:bCs/>
                <w:sz w:val="20"/>
                <w:szCs w:val="20"/>
                <w:lang w:val="it-CH"/>
              </w:rPr>
            </w:pPr>
          </w:p>
        </w:tc>
        <w:tc>
          <w:tcPr>
            <w:tcW w:w="5934" w:type="dxa"/>
          </w:tcPr>
          <w:p w14:paraId="0B11A9C0" w14:textId="1CD8F36E" w:rsidR="00547D1F" w:rsidRPr="00DA41D1" w:rsidRDefault="00547D1F" w:rsidP="00547D1F">
            <w:pPr>
              <w:rPr>
                <w:rFonts w:ascii="Arial" w:hAnsi="Arial" w:cs="Arial"/>
                <w:sz w:val="20"/>
                <w:szCs w:val="20"/>
                <w:lang w:val="it-CH"/>
              </w:rPr>
            </w:pPr>
          </w:p>
        </w:tc>
      </w:tr>
      <w:tr w:rsidR="00DC630F" w:rsidRPr="00DA41D1" w14:paraId="0128170F" w14:textId="77777777" w:rsidTr="007A4A25">
        <w:trPr>
          <w:trHeight w:val="300"/>
        </w:trPr>
        <w:tc>
          <w:tcPr>
            <w:tcW w:w="500" w:type="dxa"/>
            <w:gridSpan w:val="2"/>
          </w:tcPr>
          <w:p w14:paraId="745D161E" w14:textId="31608416" w:rsidR="00547D1F" w:rsidRPr="00DA41D1" w:rsidRDefault="00547D1F">
            <w:pPr>
              <w:rPr>
                <w:rFonts w:ascii="Arial" w:hAnsi="Arial" w:cs="Arial"/>
                <w:b/>
                <w:bCs/>
                <w:sz w:val="20"/>
                <w:szCs w:val="20"/>
                <w:lang w:val="it-CH"/>
              </w:rPr>
            </w:pPr>
          </w:p>
        </w:tc>
        <w:tc>
          <w:tcPr>
            <w:tcW w:w="2926" w:type="dxa"/>
            <w:gridSpan w:val="2"/>
          </w:tcPr>
          <w:p w14:paraId="32266AAB" w14:textId="619F2522" w:rsidR="00547D1F" w:rsidRPr="00DA41D1" w:rsidRDefault="00547D1F">
            <w:pPr>
              <w:rPr>
                <w:rFonts w:ascii="Arial" w:hAnsi="Arial" w:cs="Arial"/>
                <w:b/>
                <w:bCs/>
                <w:sz w:val="20"/>
                <w:szCs w:val="20"/>
                <w:lang w:val="it-CH"/>
              </w:rPr>
            </w:pPr>
          </w:p>
        </w:tc>
        <w:tc>
          <w:tcPr>
            <w:tcW w:w="5934" w:type="dxa"/>
          </w:tcPr>
          <w:p w14:paraId="06D70003" w14:textId="18B48D58" w:rsidR="00547D1F" w:rsidRPr="00DA41D1" w:rsidRDefault="00547D1F" w:rsidP="00547D1F">
            <w:pPr>
              <w:rPr>
                <w:rFonts w:ascii="Arial" w:hAnsi="Arial" w:cs="Arial"/>
                <w:sz w:val="20"/>
                <w:szCs w:val="20"/>
                <w:lang w:val="it-CH"/>
              </w:rPr>
            </w:pPr>
          </w:p>
        </w:tc>
      </w:tr>
      <w:tr w:rsidR="00DC630F" w:rsidRPr="00DA41D1" w14:paraId="11ECA8C8" w14:textId="77777777" w:rsidTr="007A4A25">
        <w:trPr>
          <w:trHeight w:val="300"/>
        </w:trPr>
        <w:tc>
          <w:tcPr>
            <w:tcW w:w="500" w:type="dxa"/>
            <w:gridSpan w:val="2"/>
          </w:tcPr>
          <w:p w14:paraId="7A09551D" w14:textId="4FCDFC92" w:rsidR="00547D1F" w:rsidRPr="00DA41D1" w:rsidRDefault="00547D1F">
            <w:pPr>
              <w:rPr>
                <w:rFonts w:ascii="Arial" w:hAnsi="Arial" w:cs="Arial"/>
                <w:b/>
                <w:bCs/>
                <w:sz w:val="20"/>
                <w:szCs w:val="20"/>
                <w:lang w:val="it-CH"/>
              </w:rPr>
            </w:pPr>
          </w:p>
        </w:tc>
        <w:tc>
          <w:tcPr>
            <w:tcW w:w="2926" w:type="dxa"/>
            <w:gridSpan w:val="2"/>
          </w:tcPr>
          <w:p w14:paraId="5313425B" w14:textId="550C3159" w:rsidR="00547D1F" w:rsidRPr="00DA41D1" w:rsidRDefault="00547D1F">
            <w:pPr>
              <w:rPr>
                <w:rFonts w:ascii="Arial" w:hAnsi="Arial" w:cs="Arial"/>
                <w:b/>
                <w:bCs/>
                <w:sz w:val="20"/>
                <w:szCs w:val="20"/>
                <w:lang w:val="it-CH"/>
              </w:rPr>
            </w:pPr>
          </w:p>
        </w:tc>
        <w:tc>
          <w:tcPr>
            <w:tcW w:w="5934" w:type="dxa"/>
          </w:tcPr>
          <w:p w14:paraId="24E57600" w14:textId="5EB807B2" w:rsidR="00547D1F" w:rsidRPr="00DA41D1" w:rsidRDefault="00547D1F" w:rsidP="00547D1F">
            <w:pPr>
              <w:rPr>
                <w:rFonts w:ascii="Arial" w:hAnsi="Arial" w:cs="Arial"/>
                <w:sz w:val="20"/>
                <w:szCs w:val="20"/>
                <w:lang w:val="it-CH"/>
              </w:rPr>
            </w:pPr>
          </w:p>
        </w:tc>
      </w:tr>
      <w:tr w:rsidR="00DC630F" w:rsidRPr="00DA41D1" w14:paraId="5AA4CD21" w14:textId="77777777" w:rsidTr="007A4A25">
        <w:trPr>
          <w:trHeight w:val="300"/>
        </w:trPr>
        <w:tc>
          <w:tcPr>
            <w:tcW w:w="500" w:type="dxa"/>
            <w:gridSpan w:val="2"/>
          </w:tcPr>
          <w:p w14:paraId="3F13BEC6" w14:textId="73DF0BD6" w:rsidR="00547D1F" w:rsidRPr="00DA41D1" w:rsidRDefault="00547D1F">
            <w:pPr>
              <w:rPr>
                <w:rFonts w:ascii="Arial" w:hAnsi="Arial" w:cs="Arial"/>
                <w:b/>
                <w:bCs/>
                <w:sz w:val="20"/>
                <w:szCs w:val="20"/>
                <w:lang w:val="it-CH"/>
              </w:rPr>
            </w:pPr>
          </w:p>
        </w:tc>
        <w:tc>
          <w:tcPr>
            <w:tcW w:w="2926" w:type="dxa"/>
            <w:gridSpan w:val="2"/>
          </w:tcPr>
          <w:p w14:paraId="738A7BA8" w14:textId="601A814B" w:rsidR="00547D1F" w:rsidRPr="00DA41D1" w:rsidRDefault="00547D1F">
            <w:pPr>
              <w:rPr>
                <w:rFonts w:ascii="Arial" w:hAnsi="Arial" w:cs="Arial"/>
                <w:b/>
                <w:bCs/>
                <w:sz w:val="20"/>
                <w:szCs w:val="20"/>
                <w:lang w:val="it-CH"/>
              </w:rPr>
            </w:pPr>
          </w:p>
        </w:tc>
        <w:tc>
          <w:tcPr>
            <w:tcW w:w="5934" w:type="dxa"/>
          </w:tcPr>
          <w:p w14:paraId="22B6D20C" w14:textId="2C5F53B1" w:rsidR="00547D1F" w:rsidRPr="00DA41D1" w:rsidRDefault="00547D1F">
            <w:pPr>
              <w:rPr>
                <w:rFonts w:ascii="Arial" w:hAnsi="Arial" w:cs="Arial"/>
                <w:b/>
                <w:bCs/>
                <w:sz w:val="20"/>
                <w:szCs w:val="20"/>
                <w:lang w:val="it-CH"/>
              </w:rPr>
            </w:pPr>
          </w:p>
        </w:tc>
      </w:tr>
      <w:tr w:rsidR="00DC630F" w:rsidRPr="00DA41D1" w14:paraId="477A1484" w14:textId="77777777" w:rsidTr="00DC630F">
        <w:trPr>
          <w:trHeight w:val="300"/>
        </w:trPr>
        <w:tc>
          <w:tcPr>
            <w:tcW w:w="500" w:type="dxa"/>
            <w:gridSpan w:val="2"/>
            <w:hideMark/>
          </w:tcPr>
          <w:p w14:paraId="7F5E62B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926" w:type="dxa"/>
            <w:gridSpan w:val="2"/>
            <w:hideMark/>
          </w:tcPr>
          <w:p w14:paraId="62FE371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5934" w:type="dxa"/>
            <w:hideMark/>
          </w:tcPr>
          <w:p w14:paraId="4D9425C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0904CFC3" w14:textId="77777777" w:rsidTr="00DC630F">
        <w:trPr>
          <w:trHeight w:val="300"/>
        </w:trPr>
        <w:tc>
          <w:tcPr>
            <w:tcW w:w="491" w:type="dxa"/>
            <w:hideMark/>
          </w:tcPr>
          <w:p w14:paraId="1474B66D" w14:textId="77777777" w:rsidR="00547D1F" w:rsidRPr="00DA41D1" w:rsidRDefault="00547D1F" w:rsidP="007A4A25">
            <w:pPr>
              <w:rPr>
                <w:rFonts w:ascii="Arial" w:hAnsi="Arial" w:cs="Arial"/>
                <w:b/>
                <w:bCs/>
                <w:sz w:val="20"/>
                <w:szCs w:val="20"/>
                <w:lang w:val="it-CH"/>
              </w:rPr>
            </w:pPr>
          </w:p>
        </w:tc>
        <w:tc>
          <w:tcPr>
            <w:tcW w:w="2739" w:type="dxa"/>
            <w:gridSpan w:val="2"/>
            <w:hideMark/>
          </w:tcPr>
          <w:p w14:paraId="5C8725B9" w14:textId="77777777" w:rsidR="00547D1F" w:rsidRPr="00DA41D1" w:rsidRDefault="00547D1F">
            <w:pPr>
              <w:rPr>
                <w:rFonts w:ascii="Arial" w:hAnsi="Arial" w:cs="Arial"/>
                <w:sz w:val="20"/>
                <w:szCs w:val="20"/>
                <w:lang w:val="it-CH"/>
              </w:rPr>
            </w:pPr>
          </w:p>
        </w:tc>
        <w:tc>
          <w:tcPr>
            <w:tcW w:w="6130" w:type="dxa"/>
            <w:gridSpan w:val="2"/>
            <w:hideMark/>
          </w:tcPr>
          <w:p w14:paraId="47BF17E7" w14:textId="77777777" w:rsidR="00547D1F" w:rsidRPr="00DA41D1" w:rsidRDefault="00547D1F">
            <w:pPr>
              <w:rPr>
                <w:rFonts w:ascii="Arial" w:hAnsi="Arial" w:cs="Arial"/>
                <w:sz w:val="20"/>
                <w:szCs w:val="20"/>
                <w:lang w:val="it-CH"/>
              </w:rPr>
            </w:pPr>
          </w:p>
        </w:tc>
      </w:tr>
      <w:tr w:rsidR="00DC630F" w:rsidRPr="00DA41D1" w14:paraId="4E2EC652" w14:textId="77777777" w:rsidTr="00DC630F">
        <w:trPr>
          <w:trHeight w:val="900"/>
        </w:trPr>
        <w:tc>
          <w:tcPr>
            <w:tcW w:w="491" w:type="dxa"/>
            <w:hideMark/>
          </w:tcPr>
          <w:p w14:paraId="18A33353"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C1</w:t>
            </w:r>
          </w:p>
        </w:tc>
        <w:tc>
          <w:tcPr>
            <w:tcW w:w="2739" w:type="dxa"/>
            <w:gridSpan w:val="2"/>
            <w:hideMark/>
          </w:tcPr>
          <w:p w14:paraId="47F4B59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Sapatura</w:t>
            </w:r>
          </w:p>
        </w:tc>
        <w:tc>
          <w:tcPr>
            <w:tcW w:w="6130" w:type="dxa"/>
            <w:gridSpan w:val="2"/>
            <w:hideMark/>
          </w:tcPr>
          <w:p w14:paraId="11E6614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Se vor include toate lucrarile necesare pentru excavatii pana la adancimea adecvata si necesara tehnologiei de executie, tinand cond de natura solului si prezenta apei subterane .</w:t>
            </w:r>
          </w:p>
        </w:tc>
      </w:tr>
      <w:tr w:rsidR="00DC630F" w:rsidRPr="00DA41D1" w14:paraId="20D7F864" w14:textId="77777777" w:rsidTr="00DC630F">
        <w:trPr>
          <w:trHeight w:val="300"/>
        </w:trPr>
        <w:tc>
          <w:tcPr>
            <w:tcW w:w="491" w:type="dxa"/>
            <w:hideMark/>
          </w:tcPr>
          <w:p w14:paraId="737B165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5415370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4CEC507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Articolele de sapatura vor include urmatoarele:</w:t>
            </w:r>
          </w:p>
        </w:tc>
      </w:tr>
      <w:tr w:rsidR="00DC630F" w:rsidRPr="00DA41D1" w14:paraId="283B1FAD" w14:textId="77777777" w:rsidTr="00DC630F">
        <w:trPr>
          <w:trHeight w:val="570"/>
        </w:trPr>
        <w:tc>
          <w:tcPr>
            <w:tcW w:w="491" w:type="dxa"/>
            <w:hideMark/>
          </w:tcPr>
          <w:p w14:paraId="1860E44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58224A5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368BB21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(a)    Maruntirea sau spargerea materialelor înainte sau în timpul procesului de excavaţie precum si eventuale reparatii.</w:t>
            </w:r>
          </w:p>
        </w:tc>
      </w:tr>
      <w:tr w:rsidR="00DC630F" w:rsidRPr="00DC630F" w14:paraId="07D391D4" w14:textId="77777777" w:rsidTr="00DC630F">
        <w:trPr>
          <w:trHeight w:val="600"/>
        </w:trPr>
        <w:tc>
          <w:tcPr>
            <w:tcW w:w="491" w:type="dxa"/>
            <w:hideMark/>
          </w:tcPr>
          <w:p w14:paraId="7F3B001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157F872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58712635"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(b)     Susţinerea transeelor prin sprijiniri adecvate in conformitate cu Studiul Geotehnic</w:t>
            </w:r>
          </w:p>
        </w:tc>
      </w:tr>
      <w:tr w:rsidR="00DC630F" w:rsidRPr="00DA41D1" w14:paraId="12BB5881" w14:textId="77777777" w:rsidTr="00DC630F">
        <w:trPr>
          <w:trHeight w:val="600"/>
        </w:trPr>
        <w:tc>
          <w:tcPr>
            <w:tcW w:w="491" w:type="dxa"/>
            <w:hideMark/>
          </w:tcPr>
          <w:p w14:paraId="5A8E2BE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1B385953"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5BC7956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(c)      Epuismente necesare pentru realizarea lucrarilor si mentinerea excavatiilor fara apa. </w:t>
            </w:r>
          </w:p>
        </w:tc>
      </w:tr>
      <w:tr w:rsidR="00DC630F" w:rsidRPr="00DC630F" w14:paraId="496F3A21" w14:textId="77777777" w:rsidTr="00DC630F">
        <w:trPr>
          <w:trHeight w:val="300"/>
        </w:trPr>
        <w:tc>
          <w:tcPr>
            <w:tcW w:w="491" w:type="dxa"/>
            <w:hideMark/>
          </w:tcPr>
          <w:p w14:paraId="383EF64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627BAC9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3D999ED6"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(d)     Sortarea materialelor</w:t>
            </w:r>
          </w:p>
        </w:tc>
      </w:tr>
      <w:tr w:rsidR="00DC630F" w:rsidRPr="00DA41D1" w14:paraId="388189D9" w14:textId="77777777" w:rsidTr="00DC630F">
        <w:trPr>
          <w:trHeight w:val="300"/>
        </w:trPr>
        <w:tc>
          <w:tcPr>
            <w:tcW w:w="491" w:type="dxa"/>
            <w:hideMark/>
          </w:tcPr>
          <w:p w14:paraId="4B15DB4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208A2416"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6E972C0B"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(e)     Formarea şi menţinerea înclinaţiilor pantelor, paturilor şi bermelor.</w:t>
            </w:r>
          </w:p>
        </w:tc>
      </w:tr>
      <w:tr w:rsidR="00DC630F" w:rsidRPr="00DC630F" w14:paraId="2EB374E5" w14:textId="77777777" w:rsidTr="00DC630F">
        <w:trPr>
          <w:trHeight w:val="300"/>
        </w:trPr>
        <w:tc>
          <w:tcPr>
            <w:tcW w:w="491" w:type="dxa"/>
            <w:hideMark/>
          </w:tcPr>
          <w:p w14:paraId="5C921A6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6C0ADF3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7821407A"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(f)       Menţinerea radierelor şi marginilor fundaţiilor.</w:t>
            </w:r>
          </w:p>
        </w:tc>
      </w:tr>
      <w:tr w:rsidR="00DC630F" w:rsidRPr="00DA41D1" w14:paraId="1B4493A0" w14:textId="77777777" w:rsidTr="00DC630F">
        <w:trPr>
          <w:trHeight w:val="600"/>
        </w:trPr>
        <w:tc>
          <w:tcPr>
            <w:tcW w:w="491" w:type="dxa"/>
            <w:hideMark/>
          </w:tcPr>
          <w:p w14:paraId="3598305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2A822C9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5EF5EAFB"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(g)      Nivelarea şi menţinerea marginilor cursurilor de apă şi a altor lucrari asemanatoare.</w:t>
            </w:r>
          </w:p>
        </w:tc>
      </w:tr>
      <w:tr w:rsidR="00DC630F" w:rsidRPr="00DA41D1" w14:paraId="54B72E97" w14:textId="77777777" w:rsidTr="00DC630F">
        <w:trPr>
          <w:trHeight w:val="600"/>
        </w:trPr>
        <w:tc>
          <w:tcPr>
            <w:tcW w:w="491" w:type="dxa"/>
            <w:hideMark/>
          </w:tcPr>
          <w:p w14:paraId="30E01EF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210FD7C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77D580B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(h)     Protejarea structurilor/constructiilor existente (proprietati, canale si a altor lucrari asemanatoare).</w:t>
            </w:r>
          </w:p>
        </w:tc>
      </w:tr>
      <w:tr w:rsidR="00DC630F" w:rsidRPr="00DA41D1" w14:paraId="76B93BD4" w14:textId="77777777" w:rsidTr="00DC630F">
        <w:trPr>
          <w:trHeight w:val="900"/>
        </w:trPr>
        <w:tc>
          <w:tcPr>
            <w:tcW w:w="491" w:type="dxa"/>
            <w:hideMark/>
          </w:tcPr>
          <w:p w14:paraId="12832F8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4DC1F06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2430946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(i)        Excavaţii adiţionale de care Contractorul ar avea nevoie pentru spaţiu de lucru sau alte lucrări temporare precum şi umplerea ulterioară cu materiale aprobate şi compactare.</w:t>
            </w:r>
          </w:p>
        </w:tc>
      </w:tr>
      <w:tr w:rsidR="00DC630F" w:rsidRPr="00DA41D1" w14:paraId="7305B520" w14:textId="77777777" w:rsidTr="00DC630F">
        <w:trPr>
          <w:trHeight w:val="300"/>
        </w:trPr>
        <w:tc>
          <w:tcPr>
            <w:tcW w:w="491" w:type="dxa"/>
            <w:hideMark/>
          </w:tcPr>
          <w:p w14:paraId="3B39381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1D2A935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05644708"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(j)       Incarcarea, transpotul si depozitarea materialelor rezultate din sapatura.</w:t>
            </w:r>
          </w:p>
        </w:tc>
      </w:tr>
      <w:tr w:rsidR="00DC630F" w:rsidRPr="00DC630F" w14:paraId="2B029E28" w14:textId="77777777" w:rsidTr="00DC630F">
        <w:trPr>
          <w:trHeight w:val="300"/>
        </w:trPr>
        <w:tc>
          <w:tcPr>
            <w:tcW w:w="491" w:type="dxa"/>
            <w:hideMark/>
          </w:tcPr>
          <w:p w14:paraId="3D0287C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2520DB5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788BECA6"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(k)      Înlocuirea materialelor care au suferit modificări şi au devenit inacceptabile.</w:t>
            </w:r>
          </w:p>
        </w:tc>
      </w:tr>
      <w:tr w:rsidR="00DC630F" w:rsidRPr="00DA41D1" w14:paraId="60CD3526" w14:textId="77777777" w:rsidTr="00DC630F">
        <w:trPr>
          <w:trHeight w:val="600"/>
        </w:trPr>
        <w:tc>
          <w:tcPr>
            <w:tcW w:w="491" w:type="dxa"/>
            <w:hideMark/>
          </w:tcPr>
          <w:p w14:paraId="1E7A362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517B626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057B287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it-IT"/>
              </w:rPr>
              <w:t xml:space="preserve">(a)      Lucrari de protectie si sustinere a oricaror retele de utilitati intalnite, deviere temporara sau definitiva a unor cursuri de apa. </w:t>
            </w:r>
          </w:p>
        </w:tc>
      </w:tr>
      <w:tr w:rsidR="00DC630F" w:rsidRPr="00DA41D1" w14:paraId="38FA4EA8" w14:textId="77777777" w:rsidTr="00DC630F">
        <w:trPr>
          <w:trHeight w:val="300"/>
        </w:trPr>
        <w:tc>
          <w:tcPr>
            <w:tcW w:w="491" w:type="dxa"/>
            <w:hideMark/>
          </w:tcPr>
          <w:p w14:paraId="3B7CE8A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41F6B73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30E0BE89" w14:textId="77777777" w:rsidR="00547D1F" w:rsidRPr="00DA41D1" w:rsidRDefault="00547D1F" w:rsidP="00547D1F">
            <w:pPr>
              <w:rPr>
                <w:rFonts w:ascii="Arial" w:hAnsi="Arial" w:cs="Arial"/>
                <w:sz w:val="20"/>
                <w:szCs w:val="20"/>
                <w:lang w:val="it-CH"/>
              </w:rPr>
            </w:pPr>
            <w:bookmarkStart w:id="6" w:name="RANGE!D97"/>
            <w:r w:rsidRPr="00DC630F">
              <w:rPr>
                <w:rFonts w:ascii="Arial" w:hAnsi="Arial" w:cs="Arial"/>
                <w:sz w:val="20"/>
                <w:szCs w:val="20"/>
                <w:lang w:val="ro-RO"/>
              </w:rPr>
              <w:t>(b)     Spargerea materialelor pentru conformarea cu cerinţele pentru umplutura.</w:t>
            </w:r>
            <w:bookmarkEnd w:id="6"/>
          </w:p>
        </w:tc>
      </w:tr>
      <w:tr w:rsidR="00DC630F" w:rsidRPr="00DA41D1" w14:paraId="26BA832F" w14:textId="77777777" w:rsidTr="00DC630F">
        <w:trPr>
          <w:trHeight w:val="300"/>
        </w:trPr>
        <w:tc>
          <w:tcPr>
            <w:tcW w:w="491" w:type="dxa"/>
            <w:hideMark/>
          </w:tcPr>
          <w:p w14:paraId="75A8686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58BA54C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7F52CE1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(c)      Măsuri speciale de gestionare pentru materiale contaminate.</w:t>
            </w:r>
          </w:p>
        </w:tc>
      </w:tr>
      <w:tr w:rsidR="00DC630F" w:rsidRPr="00DA41D1" w14:paraId="49EF4343" w14:textId="77777777" w:rsidTr="00DC630F">
        <w:trPr>
          <w:trHeight w:val="300"/>
        </w:trPr>
        <w:tc>
          <w:tcPr>
            <w:tcW w:w="491" w:type="dxa"/>
            <w:hideMark/>
          </w:tcPr>
          <w:p w14:paraId="5C4768B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3A89B2C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4F9CB59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“metrul cub”.</w:t>
            </w:r>
          </w:p>
        </w:tc>
      </w:tr>
      <w:tr w:rsidR="00DC630F" w:rsidRPr="00DA41D1" w14:paraId="5A636107" w14:textId="77777777" w:rsidTr="00DC630F">
        <w:trPr>
          <w:trHeight w:val="300"/>
        </w:trPr>
        <w:tc>
          <w:tcPr>
            <w:tcW w:w="491" w:type="dxa"/>
            <w:hideMark/>
          </w:tcPr>
          <w:p w14:paraId="7AF4404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07529C9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074E1AB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4432AEC3" w14:textId="77777777" w:rsidTr="00DC630F">
        <w:trPr>
          <w:trHeight w:val="300"/>
        </w:trPr>
        <w:tc>
          <w:tcPr>
            <w:tcW w:w="491" w:type="dxa"/>
            <w:hideMark/>
          </w:tcPr>
          <w:p w14:paraId="318E2A2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C2</w:t>
            </w:r>
          </w:p>
        </w:tc>
        <w:tc>
          <w:tcPr>
            <w:tcW w:w="2739" w:type="dxa"/>
            <w:gridSpan w:val="2"/>
            <w:vMerge w:val="restart"/>
            <w:hideMark/>
          </w:tcPr>
          <w:p w14:paraId="35F2ECA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Depozitarea materialului rezultat (excavat din santier sau din groapa de imprumut)</w:t>
            </w:r>
          </w:p>
        </w:tc>
        <w:tc>
          <w:tcPr>
            <w:tcW w:w="6130" w:type="dxa"/>
            <w:gridSpan w:val="2"/>
            <w:hideMark/>
          </w:tcPr>
          <w:p w14:paraId="436CE8F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Se vor include articole separate pentru depozitarea materialelor de umplere.</w:t>
            </w:r>
          </w:p>
        </w:tc>
      </w:tr>
      <w:tr w:rsidR="00DC630F" w:rsidRPr="00DA41D1" w14:paraId="0E071D88" w14:textId="77777777" w:rsidTr="00DC630F">
        <w:trPr>
          <w:trHeight w:val="450"/>
        </w:trPr>
        <w:tc>
          <w:tcPr>
            <w:tcW w:w="491" w:type="dxa"/>
            <w:vMerge w:val="restart"/>
            <w:hideMark/>
          </w:tcPr>
          <w:p w14:paraId="676756E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vMerge/>
            <w:hideMark/>
          </w:tcPr>
          <w:p w14:paraId="027E3451" w14:textId="77777777" w:rsidR="00547D1F" w:rsidRPr="00DA41D1" w:rsidRDefault="00547D1F">
            <w:pPr>
              <w:rPr>
                <w:rFonts w:ascii="Arial" w:hAnsi="Arial" w:cs="Arial"/>
                <w:b/>
                <w:bCs/>
                <w:sz w:val="20"/>
                <w:szCs w:val="20"/>
                <w:lang w:val="it-CH"/>
              </w:rPr>
            </w:pPr>
          </w:p>
        </w:tc>
        <w:tc>
          <w:tcPr>
            <w:tcW w:w="6130" w:type="dxa"/>
            <w:gridSpan w:val="2"/>
            <w:vMerge w:val="restart"/>
            <w:hideMark/>
          </w:tcPr>
          <w:p w14:paraId="3EA9AAB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Articolele pentru depozitarea materialelor de umplere va include următoarele:</w:t>
            </w:r>
          </w:p>
        </w:tc>
      </w:tr>
      <w:tr w:rsidR="00DC630F" w:rsidRPr="00DA41D1" w14:paraId="13FD5B52" w14:textId="77777777" w:rsidTr="00DC630F">
        <w:trPr>
          <w:trHeight w:val="450"/>
        </w:trPr>
        <w:tc>
          <w:tcPr>
            <w:tcW w:w="491" w:type="dxa"/>
            <w:vMerge/>
            <w:hideMark/>
          </w:tcPr>
          <w:p w14:paraId="420495DD" w14:textId="77777777" w:rsidR="00547D1F" w:rsidRPr="00DA41D1" w:rsidRDefault="00547D1F">
            <w:pPr>
              <w:rPr>
                <w:rFonts w:ascii="Arial" w:hAnsi="Arial" w:cs="Arial"/>
                <w:b/>
                <w:bCs/>
                <w:sz w:val="20"/>
                <w:szCs w:val="20"/>
                <w:lang w:val="it-CH"/>
              </w:rPr>
            </w:pPr>
          </w:p>
        </w:tc>
        <w:tc>
          <w:tcPr>
            <w:tcW w:w="2739" w:type="dxa"/>
            <w:gridSpan w:val="2"/>
            <w:vMerge/>
            <w:hideMark/>
          </w:tcPr>
          <w:p w14:paraId="44F6269C" w14:textId="77777777" w:rsidR="00547D1F" w:rsidRPr="00DA41D1" w:rsidRDefault="00547D1F">
            <w:pPr>
              <w:rPr>
                <w:rFonts w:ascii="Arial" w:hAnsi="Arial" w:cs="Arial"/>
                <w:b/>
                <w:bCs/>
                <w:sz w:val="20"/>
                <w:szCs w:val="20"/>
                <w:lang w:val="it-CH"/>
              </w:rPr>
            </w:pPr>
          </w:p>
        </w:tc>
        <w:tc>
          <w:tcPr>
            <w:tcW w:w="6130" w:type="dxa"/>
            <w:gridSpan w:val="2"/>
            <w:vMerge/>
            <w:hideMark/>
          </w:tcPr>
          <w:p w14:paraId="32341B05" w14:textId="77777777" w:rsidR="00547D1F" w:rsidRPr="00DA41D1" w:rsidRDefault="00547D1F">
            <w:pPr>
              <w:rPr>
                <w:rFonts w:ascii="Arial" w:hAnsi="Arial" w:cs="Arial"/>
                <w:b/>
                <w:bCs/>
                <w:sz w:val="20"/>
                <w:szCs w:val="20"/>
                <w:lang w:val="it-CH"/>
              </w:rPr>
            </w:pPr>
          </w:p>
        </w:tc>
      </w:tr>
      <w:tr w:rsidR="00DC630F" w:rsidRPr="00DC630F" w14:paraId="747F780A" w14:textId="77777777" w:rsidTr="00DC630F">
        <w:trPr>
          <w:trHeight w:val="300"/>
        </w:trPr>
        <w:tc>
          <w:tcPr>
            <w:tcW w:w="491" w:type="dxa"/>
            <w:hideMark/>
          </w:tcPr>
          <w:p w14:paraId="79A51DB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4E72203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0B4BC2DE"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(d)    Protejarea marginilor excavatiei.</w:t>
            </w:r>
          </w:p>
        </w:tc>
      </w:tr>
      <w:tr w:rsidR="00DC630F" w:rsidRPr="00DC630F" w14:paraId="51343ADD" w14:textId="77777777" w:rsidTr="00DC630F">
        <w:trPr>
          <w:trHeight w:val="300"/>
        </w:trPr>
        <w:tc>
          <w:tcPr>
            <w:tcW w:w="491" w:type="dxa"/>
            <w:hideMark/>
          </w:tcPr>
          <w:p w14:paraId="592D1D1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32C1757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42C3161D"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(e)     Gestionarea materialelor rezultate.</w:t>
            </w:r>
          </w:p>
        </w:tc>
      </w:tr>
      <w:tr w:rsidR="00DC630F" w:rsidRPr="00DA41D1" w14:paraId="475C34BB" w14:textId="77777777" w:rsidTr="00DC630F">
        <w:trPr>
          <w:trHeight w:val="300"/>
        </w:trPr>
        <w:tc>
          <w:tcPr>
            <w:tcW w:w="491" w:type="dxa"/>
            <w:hideMark/>
          </w:tcPr>
          <w:p w14:paraId="5BC3127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lastRenderedPageBreak/>
              <w:t> </w:t>
            </w:r>
          </w:p>
        </w:tc>
        <w:tc>
          <w:tcPr>
            <w:tcW w:w="2739" w:type="dxa"/>
            <w:gridSpan w:val="2"/>
            <w:hideMark/>
          </w:tcPr>
          <w:p w14:paraId="65A750F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5ED909DC"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(f)       Epuismente necesare pentru păstrarea excavaţiilor fără apă.</w:t>
            </w:r>
          </w:p>
        </w:tc>
      </w:tr>
      <w:tr w:rsidR="00DC630F" w:rsidRPr="00DA41D1" w14:paraId="4CDBDC7F" w14:textId="77777777" w:rsidTr="00DC630F">
        <w:trPr>
          <w:trHeight w:val="600"/>
        </w:trPr>
        <w:tc>
          <w:tcPr>
            <w:tcW w:w="491" w:type="dxa"/>
            <w:hideMark/>
          </w:tcPr>
          <w:p w14:paraId="375FD4C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7272D73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3AB8568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(g)      Conformarea cu cerinţe şi constrângeri referitoare la ordinea, timpul şi rata de depozitare şi umplere.</w:t>
            </w:r>
          </w:p>
        </w:tc>
      </w:tr>
      <w:tr w:rsidR="00DC630F" w:rsidRPr="00DA41D1" w14:paraId="1A1BAC32" w14:textId="77777777" w:rsidTr="00DC630F">
        <w:trPr>
          <w:trHeight w:val="600"/>
        </w:trPr>
        <w:tc>
          <w:tcPr>
            <w:tcW w:w="491" w:type="dxa"/>
            <w:hideMark/>
          </w:tcPr>
          <w:p w14:paraId="29A6C61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7E0AEF1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048269A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(h)     Luarea măsurilor de precauţie pentru evitarea distrugerii proprietăţii, structurilor, serviciilor de utilitati şi a altor lucrari asemanatoare.</w:t>
            </w:r>
          </w:p>
        </w:tc>
      </w:tr>
      <w:tr w:rsidR="00DC630F" w:rsidRPr="00DC630F" w14:paraId="7BC14BFC" w14:textId="77777777" w:rsidTr="00DC630F">
        <w:trPr>
          <w:trHeight w:val="300"/>
        </w:trPr>
        <w:tc>
          <w:tcPr>
            <w:tcW w:w="491" w:type="dxa"/>
            <w:hideMark/>
          </w:tcPr>
          <w:p w14:paraId="32A9B80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3406CC4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03D77572"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(i)        Transportul materialului rezultat</w:t>
            </w:r>
          </w:p>
        </w:tc>
      </w:tr>
      <w:tr w:rsidR="00DC630F" w:rsidRPr="00DC630F" w14:paraId="1280BFF4" w14:textId="77777777" w:rsidTr="00DC630F">
        <w:trPr>
          <w:trHeight w:val="600"/>
        </w:trPr>
        <w:tc>
          <w:tcPr>
            <w:tcW w:w="491" w:type="dxa"/>
            <w:hideMark/>
          </w:tcPr>
          <w:p w14:paraId="418CFDE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58F479F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35F85279"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(j)       Înlocuirea materialelor aprobate care au suferit modificări şi au devenit inacceptabile.</w:t>
            </w:r>
          </w:p>
        </w:tc>
      </w:tr>
      <w:tr w:rsidR="00DC630F" w:rsidRPr="00DC630F" w14:paraId="458C1F55" w14:textId="77777777" w:rsidTr="00DC630F">
        <w:trPr>
          <w:trHeight w:val="300"/>
        </w:trPr>
        <w:tc>
          <w:tcPr>
            <w:tcW w:w="491" w:type="dxa"/>
            <w:hideMark/>
          </w:tcPr>
          <w:p w14:paraId="7050BED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64B7329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631C08D8"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(k)      Sortarea materialelor.</w:t>
            </w:r>
          </w:p>
        </w:tc>
      </w:tr>
      <w:tr w:rsidR="00DC630F" w:rsidRPr="00DC630F" w14:paraId="0BEF887A" w14:textId="77777777" w:rsidTr="00DC630F">
        <w:trPr>
          <w:trHeight w:val="300"/>
        </w:trPr>
        <w:tc>
          <w:tcPr>
            <w:tcW w:w="491" w:type="dxa"/>
            <w:hideMark/>
          </w:tcPr>
          <w:p w14:paraId="2B9AEA0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7111DD5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55648282"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(l)        Compactare.</w:t>
            </w:r>
          </w:p>
        </w:tc>
      </w:tr>
      <w:tr w:rsidR="00DC630F" w:rsidRPr="00DA41D1" w14:paraId="7CD0C9F9" w14:textId="77777777" w:rsidTr="00DC630F">
        <w:trPr>
          <w:trHeight w:val="300"/>
        </w:trPr>
        <w:tc>
          <w:tcPr>
            <w:tcW w:w="491" w:type="dxa"/>
            <w:hideMark/>
          </w:tcPr>
          <w:p w14:paraId="7F535C3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3C0607D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4E67BD2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“metrul cub”.</w:t>
            </w:r>
          </w:p>
        </w:tc>
      </w:tr>
      <w:tr w:rsidR="00DC630F" w:rsidRPr="00DA41D1" w14:paraId="3313A493" w14:textId="77777777" w:rsidTr="00DC630F">
        <w:trPr>
          <w:trHeight w:val="300"/>
        </w:trPr>
        <w:tc>
          <w:tcPr>
            <w:tcW w:w="491" w:type="dxa"/>
            <w:hideMark/>
          </w:tcPr>
          <w:p w14:paraId="70E14DD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0E75139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3C7D6EE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50781E54" w14:textId="77777777" w:rsidTr="00DC630F">
        <w:trPr>
          <w:trHeight w:val="600"/>
        </w:trPr>
        <w:tc>
          <w:tcPr>
            <w:tcW w:w="491" w:type="dxa"/>
            <w:hideMark/>
          </w:tcPr>
          <w:p w14:paraId="139D786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C3</w:t>
            </w:r>
          </w:p>
        </w:tc>
        <w:tc>
          <w:tcPr>
            <w:tcW w:w="2739" w:type="dxa"/>
            <w:gridSpan w:val="2"/>
            <w:vMerge w:val="restart"/>
            <w:hideMark/>
          </w:tcPr>
          <w:p w14:paraId="1B2057C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Evacuarea surplusului de material excavat </w:t>
            </w:r>
          </w:p>
        </w:tc>
        <w:tc>
          <w:tcPr>
            <w:tcW w:w="6130" w:type="dxa"/>
            <w:gridSpan w:val="2"/>
            <w:hideMark/>
          </w:tcPr>
          <w:p w14:paraId="42D3BFF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Se vor include articole separate pentru evacuarea surplusului de material excavat necontaminat şi contaminat.</w:t>
            </w:r>
          </w:p>
        </w:tc>
      </w:tr>
      <w:tr w:rsidR="00DC630F" w:rsidRPr="00DC630F" w14:paraId="6A9B4C56" w14:textId="77777777" w:rsidTr="00DC630F">
        <w:trPr>
          <w:trHeight w:val="300"/>
        </w:trPr>
        <w:tc>
          <w:tcPr>
            <w:tcW w:w="491" w:type="dxa"/>
            <w:vMerge w:val="restart"/>
            <w:hideMark/>
          </w:tcPr>
          <w:p w14:paraId="2B304DD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vMerge/>
            <w:hideMark/>
          </w:tcPr>
          <w:p w14:paraId="77260178" w14:textId="77777777" w:rsidR="00547D1F" w:rsidRPr="00DA41D1" w:rsidRDefault="00547D1F">
            <w:pPr>
              <w:rPr>
                <w:rFonts w:ascii="Arial" w:hAnsi="Arial" w:cs="Arial"/>
                <w:b/>
                <w:bCs/>
                <w:sz w:val="20"/>
                <w:szCs w:val="20"/>
                <w:lang w:val="it-CH"/>
              </w:rPr>
            </w:pPr>
          </w:p>
        </w:tc>
        <w:tc>
          <w:tcPr>
            <w:tcW w:w="6130" w:type="dxa"/>
            <w:gridSpan w:val="2"/>
            <w:hideMark/>
          </w:tcPr>
          <w:p w14:paraId="081361C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Articolele pentru surplusul de material excavat vor include următoarele:</w:t>
            </w:r>
          </w:p>
        </w:tc>
      </w:tr>
      <w:tr w:rsidR="00DC630F" w:rsidRPr="00DC630F" w14:paraId="29B32E02" w14:textId="77777777" w:rsidTr="00DC630F">
        <w:trPr>
          <w:trHeight w:val="570"/>
        </w:trPr>
        <w:tc>
          <w:tcPr>
            <w:tcW w:w="491" w:type="dxa"/>
            <w:vMerge/>
            <w:hideMark/>
          </w:tcPr>
          <w:p w14:paraId="62CC63CB" w14:textId="77777777" w:rsidR="00547D1F" w:rsidRPr="00DC630F" w:rsidRDefault="00547D1F">
            <w:pPr>
              <w:rPr>
                <w:rFonts w:ascii="Arial" w:hAnsi="Arial" w:cs="Arial"/>
                <w:b/>
                <w:bCs/>
                <w:sz w:val="20"/>
                <w:szCs w:val="20"/>
              </w:rPr>
            </w:pPr>
          </w:p>
        </w:tc>
        <w:tc>
          <w:tcPr>
            <w:tcW w:w="2739" w:type="dxa"/>
            <w:gridSpan w:val="2"/>
            <w:vMerge/>
            <w:hideMark/>
          </w:tcPr>
          <w:p w14:paraId="561D59CE" w14:textId="77777777" w:rsidR="00547D1F" w:rsidRPr="00DC630F" w:rsidRDefault="00547D1F">
            <w:pPr>
              <w:rPr>
                <w:rFonts w:ascii="Arial" w:hAnsi="Arial" w:cs="Arial"/>
                <w:b/>
                <w:bCs/>
                <w:sz w:val="20"/>
                <w:szCs w:val="20"/>
              </w:rPr>
            </w:pPr>
          </w:p>
        </w:tc>
        <w:tc>
          <w:tcPr>
            <w:tcW w:w="6130" w:type="dxa"/>
            <w:gridSpan w:val="2"/>
            <w:hideMark/>
          </w:tcPr>
          <w:p w14:paraId="3F0B25BA"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(m)  Transportul şi depozitarea în bascule în afara şantierului, furnizate de Contractor</w:t>
            </w:r>
          </w:p>
        </w:tc>
      </w:tr>
      <w:tr w:rsidR="00DC630F" w:rsidRPr="00DC630F" w14:paraId="59728F22" w14:textId="77777777" w:rsidTr="00DC630F">
        <w:trPr>
          <w:trHeight w:val="300"/>
        </w:trPr>
        <w:tc>
          <w:tcPr>
            <w:tcW w:w="491" w:type="dxa"/>
            <w:vMerge/>
            <w:hideMark/>
          </w:tcPr>
          <w:p w14:paraId="59F8C99C" w14:textId="77777777" w:rsidR="00547D1F" w:rsidRPr="00DC630F" w:rsidRDefault="00547D1F">
            <w:pPr>
              <w:rPr>
                <w:rFonts w:ascii="Arial" w:hAnsi="Arial" w:cs="Arial"/>
                <w:b/>
                <w:bCs/>
                <w:sz w:val="20"/>
                <w:szCs w:val="20"/>
              </w:rPr>
            </w:pPr>
          </w:p>
        </w:tc>
        <w:tc>
          <w:tcPr>
            <w:tcW w:w="2739" w:type="dxa"/>
            <w:gridSpan w:val="2"/>
            <w:vMerge/>
            <w:hideMark/>
          </w:tcPr>
          <w:p w14:paraId="385B3911" w14:textId="77777777" w:rsidR="00547D1F" w:rsidRPr="00DC630F" w:rsidRDefault="00547D1F">
            <w:pPr>
              <w:rPr>
                <w:rFonts w:ascii="Arial" w:hAnsi="Arial" w:cs="Arial"/>
                <w:b/>
                <w:bCs/>
                <w:sz w:val="20"/>
                <w:szCs w:val="20"/>
              </w:rPr>
            </w:pPr>
          </w:p>
        </w:tc>
        <w:tc>
          <w:tcPr>
            <w:tcW w:w="6130" w:type="dxa"/>
            <w:gridSpan w:val="2"/>
            <w:hideMark/>
          </w:tcPr>
          <w:p w14:paraId="1EA92163"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(n)     Gestionarea materialelor</w:t>
            </w:r>
          </w:p>
        </w:tc>
      </w:tr>
      <w:tr w:rsidR="00DC630F" w:rsidRPr="00DA41D1" w14:paraId="5A6D1EC1" w14:textId="77777777" w:rsidTr="00DC630F">
        <w:trPr>
          <w:trHeight w:val="300"/>
        </w:trPr>
        <w:tc>
          <w:tcPr>
            <w:tcW w:w="491" w:type="dxa"/>
            <w:vMerge/>
            <w:hideMark/>
          </w:tcPr>
          <w:p w14:paraId="1AE9DFB9" w14:textId="77777777" w:rsidR="00547D1F" w:rsidRPr="00DC630F" w:rsidRDefault="00547D1F">
            <w:pPr>
              <w:rPr>
                <w:rFonts w:ascii="Arial" w:hAnsi="Arial" w:cs="Arial"/>
                <w:b/>
                <w:bCs/>
                <w:sz w:val="20"/>
                <w:szCs w:val="20"/>
              </w:rPr>
            </w:pPr>
          </w:p>
        </w:tc>
        <w:tc>
          <w:tcPr>
            <w:tcW w:w="2739" w:type="dxa"/>
            <w:gridSpan w:val="2"/>
            <w:vMerge/>
            <w:hideMark/>
          </w:tcPr>
          <w:p w14:paraId="193883EB" w14:textId="77777777" w:rsidR="00547D1F" w:rsidRPr="00DC630F" w:rsidRDefault="00547D1F">
            <w:pPr>
              <w:rPr>
                <w:rFonts w:ascii="Arial" w:hAnsi="Arial" w:cs="Arial"/>
                <w:b/>
                <w:bCs/>
                <w:sz w:val="20"/>
                <w:szCs w:val="20"/>
              </w:rPr>
            </w:pPr>
          </w:p>
        </w:tc>
        <w:tc>
          <w:tcPr>
            <w:tcW w:w="6130" w:type="dxa"/>
            <w:gridSpan w:val="2"/>
            <w:hideMark/>
          </w:tcPr>
          <w:p w14:paraId="28297B5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(o)     Măsuri speciale de gestionare a materialelor contaminate.</w:t>
            </w:r>
          </w:p>
        </w:tc>
      </w:tr>
      <w:tr w:rsidR="00DC630F" w:rsidRPr="00DA41D1" w14:paraId="46E1CA0A" w14:textId="77777777" w:rsidTr="00DC630F">
        <w:trPr>
          <w:trHeight w:val="300"/>
        </w:trPr>
        <w:tc>
          <w:tcPr>
            <w:tcW w:w="491" w:type="dxa"/>
            <w:hideMark/>
          </w:tcPr>
          <w:p w14:paraId="2741B8C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1F5A0B3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5C6C6EC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“metrul cub”.</w:t>
            </w:r>
          </w:p>
        </w:tc>
      </w:tr>
      <w:tr w:rsidR="00DC630F" w:rsidRPr="00DA41D1" w14:paraId="07DC1647" w14:textId="77777777" w:rsidTr="00DC630F">
        <w:trPr>
          <w:trHeight w:val="300"/>
        </w:trPr>
        <w:tc>
          <w:tcPr>
            <w:tcW w:w="491" w:type="dxa"/>
            <w:hideMark/>
          </w:tcPr>
          <w:p w14:paraId="5F10B8F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1F9606E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59936D7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40A49ADF" w14:textId="77777777" w:rsidTr="00DC630F">
        <w:trPr>
          <w:trHeight w:val="600"/>
        </w:trPr>
        <w:tc>
          <w:tcPr>
            <w:tcW w:w="491" w:type="dxa"/>
            <w:hideMark/>
          </w:tcPr>
          <w:p w14:paraId="214F484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C4</w:t>
            </w:r>
          </w:p>
        </w:tc>
        <w:tc>
          <w:tcPr>
            <w:tcW w:w="2739" w:type="dxa"/>
            <w:gridSpan w:val="2"/>
            <w:hideMark/>
          </w:tcPr>
          <w:p w14:paraId="7995C01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Materiale de umplutură aduse pe şantier</w:t>
            </w:r>
          </w:p>
        </w:tc>
        <w:tc>
          <w:tcPr>
            <w:tcW w:w="6130" w:type="dxa"/>
            <w:gridSpan w:val="2"/>
            <w:hideMark/>
          </w:tcPr>
          <w:p w14:paraId="00F7E1F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Se vor include articole separate pentru fiecare tip de material de umplutură adus pe şantier.</w:t>
            </w:r>
          </w:p>
        </w:tc>
      </w:tr>
      <w:tr w:rsidR="00DC630F" w:rsidRPr="00DA41D1" w14:paraId="6EBFE4A4" w14:textId="77777777" w:rsidTr="00DC630F">
        <w:trPr>
          <w:trHeight w:val="600"/>
        </w:trPr>
        <w:tc>
          <w:tcPr>
            <w:tcW w:w="491" w:type="dxa"/>
            <w:hideMark/>
          </w:tcPr>
          <w:p w14:paraId="05D6243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0337668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7F655D7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Articolele pentru materialele de umplutură aduse pe şantier vor include următoarele:</w:t>
            </w:r>
          </w:p>
        </w:tc>
      </w:tr>
      <w:tr w:rsidR="00DC630F" w:rsidRPr="00DA41D1" w14:paraId="39AE8169" w14:textId="77777777" w:rsidTr="00DC630F">
        <w:trPr>
          <w:trHeight w:val="300"/>
        </w:trPr>
        <w:tc>
          <w:tcPr>
            <w:tcW w:w="491" w:type="dxa"/>
            <w:hideMark/>
          </w:tcPr>
          <w:p w14:paraId="52B357E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453FD0D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3C3ADFF5"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(p)    Depozitare (conform descrierii din articolul C2)</w:t>
            </w:r>
          </w:p>
        </w:tc>
      </w:tr>
      <w:tr w:rsidR="00DC630F" w:rsidRPr="00DC630F" w14:paraId="3DCAD524" w14:textId="77777777" w:rsidTr="00DC630F">
        <w:trPr>
          <w:trHeight w:val="300"/>
        </w:trPr>
        <w:tc>
          <w:tcPr>
            <w:tcW w:w="491" w:type="dxa"/>
            <w:hideMark/>
          </w:tcPr>
          <w:p w14:paraId="76A776F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118B585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29C9CD04"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(q)     Materiale de umplutură aduse de contractor din surse externe şantierului</w:t>
            </w:r>
          </w:p>
        </w:tc>
      </w:tr>
      <w:tr w:rsidR="00DC630F" w:rsidRPr="00DC630F" w14:paraId="6ECD6FE8" w14:textId="77777777" w:rsidTr="00DC630F">
        <w:trPr>
          <w:trHeight w:val="300"/>
        </w:trPr>
        <w:tc>
          <w:tcPr>
            <w:tcW w:w="491" w:type="dxa"/>
            <w:hideMark/>
          </w:tcPr>
          <w:p w14:paraId="295F92E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5292A28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5E72A269"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(r)       Teste si Rapoarte.</w:t>
            </w:r>
          </w:p>
        </w:tc>
      </w:tr>
      <w:tr w:rsidR="00DC630F" w:rsidRPr="00DA41D1" w14:paraId="4340B1F4" w14:textId="77777777" w:rsidTr="00DC630F">
        <w:trPr>
          <w:trHeight w:val="300"/>
        </w:trPr>
        <w:tc>
          <w:tcPr>
            <w:tcW w:w="491" w:type="dxa"/>
            <w:hideMark/>
          </w:tcPr>
          <w:p w14:paraId="5A4B085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739" w:type="dxa"/>
            <w:gridSpan w:val="2"/>
            <w:hideMark/>
          </w:tcPr>
          <w:p w14:paraId="0B8C1BEC"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30" w:type="dxa"/>
            <w:gridSpan w:val="2"/>
            <w:hideMark/>
          </w:tcPr>
          <w:p w14:paraId="1917DB3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“metrul cub”.</w:t>
            </w:r>
          </w:p>
        </w:tc>
      </w:tr>
      <w:tr w:rsidR="00DC630F" w:rsidRPr="00DA41D1" w14:paraId="490EAC44" w14:textId="77777777" w:rsidTr="00DC630F">
        <w:trPr>
          <w:trHeight w:val="300"/>
        </w:trPr>
        <w:tc>
          <w:tcPr>
            <w:tcW w:w="491" w:type="dxa"/>
            <w:hideMark/>
          </w:tcPr>
          <w:p w14:paraId="23F7BE9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739" w:type="dxa"/>
            <w:gridSpan w:val="2"/>
            <w:hideMark/>
          </w:tcPr>
          <w:p w14:paraId="7257CF1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30" w:type="dxa"/>
            <w:gridSpan w:val="2"/>
            <w:hideMark/>
          </w:tcPr>
          <w:p w14:paraId="2DAFB71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0A325B32" w14:textId="77777777" w:rsidTr="007A4A25">
        <w:trPr>
          <w:trHeight w:val="300"/>
        </w:trPr>
        <w:tc>
          <w:tcPr>
            <w:tcW w:w="491" w:type="dxa"/>
            <w:vMerge w:val="restart"/>
          </w:tcPr>
          <w:p w14:paraId="52F3832B" w14:textId="7D051227" w:rsidR="00547D1F" w:rsidRPr="007A4A25" w:rsidRDefault="00547D1F">
            <w:pPr>
              <w:rPr>
                <w:rFonts w:ascii="Arial" w:hAnsi="Arial" w:cs="Arial"/>
                <w:b/>
                <w:bCs/>
                <w:sz w:val="20"/>
                <w:szCs w:val="20"/>
                <w:lang w:val="it-CH"/>
              </w:rPr>
            </w:pPr>
          </w:p>
        </w:tc>
        <w:tc>
          <w:tcPr>
            <w:tcW w:w="2739" w:type="dxa"/>
            <w:gridSpan w:val="2"/>
            <w:vMerge w:val="restart"/>
          </w:tcPr>
          <w:p w14:paraId="62FBF9FC" w14:textId="087B4B51" w:rsidR="00547D1F" w:rsidRPr="007A4A25" w:rsidRDefault="00547D1F">
            <w:pPr>
              <w:rPr>
                <w:rFonts w:ascii="Arial" w:hAnsi="Arial" w:cs="Arial"/>
                <w:b/>
                <w:bCs/>
                <w:sz w:val="20"/>
                <w:szCs w:val="20"/>
                <w:lang w:val="it-CH"/>
              </w:rPr>
            </w:pPr>
          </w:p>
        </w:tc>
        <w:tc>
          <w:tcPr>
            <w:tcW w:w="6130" w:type="dxa"/>
            <w:gridSpan w:val="2"/>
          </w:tcPr>
          <w:p w14:paraId="77B231ED" w14:textId="23AB94E1" w:rsidR="00547D1F" w:rsidRPr="00DA41D1" w:rsidRDefault="00547D1F">
            <w:pPr>
              <w:rPr>
                <w:rFonts w:ascii="Arial" w:hAnsi="Arial" w:cs="Arial"/>
                <w:b/>
                <w:bCs/>
                <w:sz w:val="20"/>
                <w:szCs w:val="20"/>
                <w:lang w:val="it-CH"/>
              </w:rPr>
            </w:pPr>
          </w:p>
        </w:tc>
      </w:tr>
      <w:tr w:rsidR="00DC630F" w:rsidRPr="00DA41D1" w14:paraId="287A067A" w14:textId="77777777" w:rsidTr="007A4A25">
        <w:trPr>
          <w:trHeight w:val="600"/>
        </w:trPr>
        <w:tc>
          <w:tcPr>
            <w:tcW w:w="491" w:type="dxa"/>
            <w:vMerge/>
          </w:tcPr>
          <w:p w14:paraId="48E137A6" w14:textId="77777777" w:rsidR="00547D1F" w:rsidRPr="00DA41D1" w:rsidRDefault="00547D1F">
            <w:pPr>
              <w:rPr>
                <w:rFonts w:ascii="Arial" w:hAnsi="Arial" w:cs="Arial"/>
                <w:b/>
                <w:bCs/>
                <w:sz w:val="20"/>
                <w:szCs w:val="20"/>
                <w:lang w:val="it-CH"/>
              </w:rPr>
            </w:pPr>
          </w:p>
        </w:tc>
        <w:tc>
          <w:tcPr>
            <w:tcW w:w="2739" w:type="dxa"/>
            <w:gridSpan w:val="2"/>
            <w:vMerge/>
          </w:tcPr>
          <w:p w14:paraId="0320B4C6" w14:textId="77777777" w:rsidR="00547D1F" w:rsidRPr="00DA41D1" w:rsidRDefault="00547D1F">
            <w:pPr>
              <w:rPr>
                <w:rFonts w:ascii="Arial" w:hAnsi="Arial" w:cs="Arial"/>
                <w:b/>
                <w:bCs/>
                <w:sz w:val="20"/>
                <w:szCs w:val="20"/>
                <w:lang w:val="it-CH"/>
              </w:rPr>
            </w:pPr>
          </w:p>
        </w:tc>
        <w:tc>
          <w:tcPr>
            <w:tcW w:w="6130" w:type="dxa"/>
            <w:gridSpan w:val="2"/>
          </w:tcPr>
          <w:p w14:paraId="18C3BEC3" w14:textId="4696570E" w:rsidR="00547D1F" w:rsidRPr="00DA41D1" w:rsidRDefault="00547D1F">
            <w:pPr>
              <w:rPr>
                <w:rFonts w:ascii="Arial" w:hAnsi="Arial" w:cs="Arial"/>
                <w:b/>
                <w:bCs/>
                <w:sz w:val="20"/>
                <w:szCs w:val="20"/>
                <w:lang w:val="it-CH"/>
              </w:rPr>
            </w:pPr>
          </w:p>
        </w:tc>
      </w:tr>
      <w:tr w:rsidR="00DC630F" w:rsidRPr="00DA41D1" w14:paraId="328B1635" w14:textId="77777777" w:rsidTr="007A4A25">
        <w:trPr>
          <w:trHeight w:val="300"/>
        </w:trPr>
        <w:tc>
          <w:tcPr>
            <w:tcW w:w="491" w:type="dxa"/>
            <w:vMerge/>
          </w:tcPr>
          <w:p w14:paraId="6C57334F" w14:textId="77777777" w:rsidR="00547D1F" w:rsidRPr="00DA41D1" w:rsidRDefault="00547D1F">
            <w:pPr>
              <w:rPr>
                <w:rFonts w:ascii="Arial" w:hAnsi="Arial" w:cs="Arial"/>
                <w:b/>
                <w:bCs/>
                <w:sz w:val="20"/>
                <w:szCs w:val="20"/>
                <w:lang w:val="it-CH"/>
              </w:rPr>
            </w:pPr>
          </w:p>
        </w:tc>
        <w:tc>
          <w:tcPr>
            <w:tcW w:w="2739" w:type="dxa"/>
            <w:gridSpan w:val="2"/>
            <w:vMerge/>
          </w:tcPr>
          <w:p w14:paraId="6858585B" w14:textId="77777777" w:rsidR="00547D1F" w:rsidRPr="00DA41D1" w:rsidRDefault="00547D1F">
            <w:pPr>
              <w:rPr>
                <w:rFonts w:ascii="Arial" w:hAnsi="Arial" w:cs="Arial"/>
                <w:b/>
                <w:bCs/>
                <w:sz w:val="20"/>
                <w:szCs w:val="20"/>
                <w:lang w:val="it-CH"/>
              </w:rPr>
            </w:pPr>
          </w:p>
        </w:tc>
        <w:tc>
          <w:tcPr>
            <w:tcW w:w="6130" w:type="dxa"/>
            <w:gridSpan w:val="2"/>
          </w:tcPr>
          <w:p w14:paraId="2042823D" w14:textId="10969BB7" w:rsidR="00547D1F" w:rsidRPr="00DA41D1" w:rsidRDefault="00547D1F">
            <w:pPr>
              <w:rPr>
                <w:rFonts w:ascii="Arial" w:hAnsi="Arial" w:cs="Arial"/>
                <w:b/>
                <w:bCs/>
                <w:sz w:val="20"/>
                <w:szCs w:val="20"/>
                <w:lang w:val="it-CH"/>
              </w:rPr>
            </w:pPr>
          </w:p>
        </w:tc>
      </w:tr>
      <w:tr w:rsidR="00DC630F" w:rsidRPr="00DA41D1" w14:paraId="3A299B48" w14:textId="77777777" w:rsidTr="007A4A25">
        <w:trPr>
          <w:trHeight w:val="300"/>
        </w:trPr>
        <w:tc>
          <w:tcPr>
            <w:tcW w:w="491" w:type="dxa"/>
          </w:tcPr>
          <w:p w14:paraId="1CDFC400" w14:textId="3D2FCE9D" w:rsidR="00547D1F" w:rsidRPr="00DA41D1" w:rsidRDefault="00547D1F">
            <w:pPr>
              <w:rPr>
                <w:rFonts w:ascii="Arial" w:hAnsi="Arial" w:cs="Arial"/>
                <w:b/>
                <w:bCs/>
                <w:sz w:val="20"/>
                <w:szCs w:val="20"/>
                <w:lang w:val="it-CH"/>
              </w:rPr>
            </w:pPr>
          </w:p>
        </w:tc>
        <w:tc>
          <w:tcPr>
            <w:tcW w:w="2739" w:type="dxa"/>
            <w:gridSpan w:val="2"/>
          </w:tcPr>
          <w:p w14:paraId="4F6EF82F" w14:textId="4A4110D6" w:rsidR="00547D1F" w:rsidRPr="00DA41D1" w:rsidRDefault="00547D1F">
            <w:pPr>
              <w:rPr>
                <w:rFonts w:ascii="Arial" w:hAnsi="Arial" w:cs="Arial"/>
                <w:b/>
                <w:bCs/>
                <w:sz w:val="20"/>
                <w:szCs w:val="20"/>
                <w:lang w:val="it-CH"/>
              </w:rPr>
            </w:pPr>
          </w:p>
        </w:tc>
        <w:tc>
          <w:tcPr>
            <w:tcW w:w="6130" w:type="dxa"/>
            <w:gridSpan w:val="2"/>
          </w:tcPr>
          <w:p w14:paraId="6F340826" w14:textId="7CE076F8" w:rsidR="00547D1F" w:rsidRPr="00DA41D1" w:rsidRDefault="00547D1F" w:rsidP="00547D1F">
            <w:pPr>
              <w:rPr>
                <w:rFonts w:ascii="Arial" w:hAnsi="Arial" w:cs="Arial"/>
                <w:sz w:val="20"/>
                <w:szCs w:val="20"/>
                <w:lang w:val="it-CH"/>
              </w:rPr>
            </w:pPr>
          </w:p>
        </w:tc>
      </w:tr>
      <w:tr w:rsidR="00DC630F" w:rsidRPr="007A4A25" w14:paraId="3B3025AE" w14:textId="77777777" w:rsidTr="007A4A25">
        <w:trPr>
          <w:trHeight w:val="300"/>
        </w:trPr>
        <w:tc>
          <w:tcPr>
            <w:tcW w:w="491" w:type="dxa"/>
          </w:tcPr>
          <w:p w14:paraId="6936EE33" w14:textId="302EE117" w:rsidR="00547D1F" w:rsidRPr="00DA41D1" w:rsidRDefault="00547D1F">
            <w:pPr>
              <w:rPr>
                <w:rFonts w:ascii="Arial" w:hAnsi="Arial" w:cs="Arial"/>
                <w:b/>
                <w:bCs/>
                <w:sz w:val="20"/>
                <w:szCs w:val="20"/>
                <w:lang w:val="it-CH"/>
              </w:rPr>
            </w:pPr>
          </w:p>
        </w:tc>
        <w:tc>
          <w:tcPr>
            <w:tcW w:w="2739" w:type="dxa"/>
            <w:gridSpan w:val="2"/>
          </w:tcPr>
          <w:p w14:paraId="7B5CFA95" w14:textId="64D3E617" w:rsidR="00547D1F" w:rsidRPr="00DA41D1" w:rsidRDefault="00547D1F">
            <w:pPr>
              <w:rPr>
                <w:rFonts w:ascii="Arial" w:hAnsi="Arial" w:cs="Arial"/>
                <w:b/>
                <w:bCs/>
                <w:sz w:val="20"/>
                <w:szCs w:val="20"/>
                <w:lang w:val="it-CH"/>
              </w:rPr>
            </w:pPr>
          </w:p>
        </w:tc>
        <w:tc>
          <w:tcPr>
            <w:tcW w:w="6130" w:type="dxa"/>
            <w:gridSpan w:val="2"/>
          </w:tcPr>
          <w:p w14:paraId="39062116" w14:textId="6E1633F3" w:rsidR="00547D1F" w:rsidRPr="007A4A25" w:rsidRDefault="00547D1F" w:rsidP="00547D1F">
            <w:pPr>
              <w:rPr>
                <w:rFonts w:ascii="Arial" w:hAnsi="Arial" w:cs="Arial"/>
                <w:sz w:val="20"/>
                <w:szCs w:val="20"/>
                <w:lang w:val="it-CH"/>
              </w:rPr>
            </w:pPr>
          </w:p>
        </w:tc>
      </w:tr>
      <w:tr w:rsidR="00DC630F" w:rsidRPr="007A4A25" w14:paraId="09A4699E" w14:textId="77777777" w:rsidTr="007A4A25">
        <w:trPr>
          <w:trHeight w:val="600"/>
        </w:trPr>
        <w:tc>
          <w:tcPr>
            <w:tcW w:w="491" w:type="dxa"/>
          </w:tcPr>
          <w:p w14:paraId="41225223" w14:textId="4031613B" w:rsidR="00547D1F" w:rsidRPr="007A4A25" w:rsidRDefault="00547D1F">
            <w:pPr>
              <w:rPr>
                <w:rFonts w:ascii="Arial" w:hAnsi="Arial" w:cs="Arial"/>
                <w:b/>
                <w:bCs/>
                <w:sz w:val="20"/>
                <w:szCs w:val="20"/>
                <w:lang w:val="it-CH"/>
              </w:rPr>
            </w:pPr>
          </w:p>
        </w:tc>
        <w:tc>
          <w:tcPr>
            <w:tcW w:w="2739" w:type="dxa"/>
            <w:gridSpan w:val="2"/>
          </w:tcPr>
          <w:p w14:paraId="5CB5DEF5" w14:textId="2850D613" w:rsidR="00547D1F" w:rsidRPr="007A4A25" w:rsidRDefault="00547D1F">
            <w:pPr>
              <w:rPr>
                <w:rFonts w:ascii="Arial" w:hAnsi="Arial" w:cs="Arial"/>
                <w:b/>
                <w:bCs/>
                <w:sz w:val="20"/>
                <w:szCs w:val="20"/>
                <w:lang w:val="it-CH"/>
              </w:rPr>
            </w:pPr>
          </w:p>
        </w:tc>
        <w:tc>
          <w:tcPr>
            <w:tcW w:w="6130" w:type="dxa"/>
            <w:gridSpan w:val="2"/>
          </w:tcPr>
          <w:p w14:paraId="48373977" w14:textId="117DF5F1" w:rsidR="00547D1F" w:rsidRPr="007A4A25" w:rsidRDefault="00547D1F" w:rsidP="00547D1F">
            <w:pPr>
              <w:rPr>
                <w:rFonts w:ascii="Arial" w:hAnsi="Arial" w:cs="Arial"/>
                <w:sz w:val="20"/>
                <w:szCs w:val="20"/>
                <w:lang w:val="it-CH"/>
              </w:rPr>
            </w:pPr>
          </w:p>
        </w:tc>
      </w:tr>
      <w:tr w:rsidR="00DC630F" w:rsidRPr="00DA41D1" w14:paraId="498B80B3" w14:textId="77777777" w:rsidTr="007A4A25">
        <w:trPr>
          <w:trHeight w:val="300"/>
        </w:trPr>
        <w:tc>
          <w:tcPr>
            <w:tcW w:w="491" w:type="dxa"/>
          </w:tcPr>
          <w:p w14:paraId="03748EA5" w14:textId="611E0556" w:rsidR="00547D1F" w:rsidRPr="007A4A25" w:rsidRDefault="00547D1F">
            <w:pPr>
              <w:rPr>
                <w:rFonts w:ascii="Arial" w:hAnsi="Arial" w:cs="Arial"/>
                <w:b/>
                <w:bCs/>
                <w:sz w:val="20"/>
                <w:szCs w:val="20"/>
                <w:lang w:val="it-CH"/>
              </w:rPr>
            </w:pPr>
          </w:p>
        </w:tc>
        <w:tc>
          <w:tcPr>
            <w:tcW w:w="2739" w:type="dxa"/>
            <w:gridSpan w:val="2"/>
          </w:tcPr>
          <w:p w14:paraId="299104EB" w14:textId="65B4B8AF" w:rsidR="00547D1F" w:rsidRPr="007A4A25" w:rsidRDefault="00547D1F">
            <w:pPr>
              <w:rPr>
                <w:rFonts w:ascii="Arial" w:hAnsi="Arial" w:cs="Arial"/>
                <w:b/>
                <w:bCs/>
                <w:sz w:val="20"/>
                <w:szCs w:val="20"/>
                <w:lang w:val="it-CH"/>
              </w:rPr>
            </w:pPr>
          </w:p>
        </w:tc>
        <w:tc>
          <w:tcPr>
            <w:tcW w:w="6130" w:type="dxa"/>
            <w:gridSpan w:val="2"/>
          </w:tcPr>
          <w:p w14:paraId="3B766EF5" w14:textId="416BF577" w:rsidR="00547D1F" w:rsidRPr="00DA41D1" w:rsidRDefault="00547D1F">
            <w:pPr>
              <w:rPr>
                <w:rFonts w:ascii="Arial" w:hAnsi="Arial" w:cs="Arial"/>
                <w:b/>
                <w:bCs/>
                <w:sz w:val="20"/>
                <w:szCs w:val="20"/>
                <w:lang w:val="it-CH"/>
              </w:rPr>
            </w:pPr>
          </w:p>
        </w:tc>
      </w:tr>
    </w:tbl>
    <w:p w14:paraId="35DED44F" w14:textId="77777777" w:rsidR="004B2BDF" w:rsidRPr="00DC630F" w:rsidRDefault="004B2BDF" w:rsidP="004B2BDF">
      <w:pPr>
        <w:pStyle w:val="Heading2"/>
        <w:spacing w:after="240" w:line="240" w:lineRule="auto"/>
        <w:ind w:left="2880" w:firstLine="720"/>
        <w:rPr>
          <w:rFonts w:ascii="Arial" w:hAnsi="Arial" w:cs="Arial"/>
          <w:b/>
          <w:color w:val="auto"/>
          <w:sz w:val="20"/>
          <w:szCs w:val="20"/>
          <w:lang w:val="ro-RO"/>
        </w:rPr>
      </w:pPr>
      <w:bookmarkStart w:id="7" w:name="_Toc13039963"/>
      <w:bookmarkStart w:id="8" w:name="_Toc226019878"/>
      <w:r w:rsidRPr="00DC630F">
        <w:rPr>
          <w:rFonts w:ascii="Arial" w:hAnsi="Arial" w:cs="Arial"/>
          <w:b/>
          <w:color w:val="auto"/>
          <w:sz w:val="20"/>
          <w:szCs w:val="20"/>
          <w:lang w:val="ro-RO"/>
        </w:rPr>
        <w:t>Seria D – Conducte si accesorii pentru conducte</w:t>
      </w:r>
      <w:bookmarkEnd w:id="7"/>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2541"/>
        <w:gridCol w:w="6226"/>
      </w:tblGrid>
      <w:tr w:rsidR="004B2BDF" w:rsidRPr="004B2BDF" w14:paraId="68993E51" w14:textId="77777777" w:rsidTr="004B2BDF">
        <w:trPr>
          <w:trHeight w:val="600"/>
        </w:trPr>
        <w:tc>
          <w:tcPr>
            <w:tcW w:w="583" w:type="dxa"/>
            <w:vMerge w:val="restart"/>
            <w:hideMark/>
          </w:tcPr>
          <w:p w14:paraId="33101D96" w14:textId="77777777" w:rsidR="00547D1F" w:rsidRPr="004B2BDF" w:rsidRDefault="00547D1F">
            <w:pPr>
              <w:rPr>
                <w:rFonts w:ascii="Arial" w:hAnsi="Arial" w:cs="Arial"/>
                <w:b/>
                <w:bCs/>
                <w:sz w:val="20"/>
                <w:szCs w:val="20"/>
              </w:rPr>
            </w:pPr>
            <w:r w:rsidRPr="004B2BDF">
              <w:rPr>
                <w:rFonts w:ascii="Arial" w:hAnsi="Arial" w:cs="Arial"/>
                <w:b/>
                <w:bCs/>
                <w:sz w:val="20"/>
                <w:szCs w:val="20"/>
                <w:lang w:val="ro-RO"/>
              </w:rPr>
              <w:t>D6</w:t>
            </w:r>
          </w:p>
        </w:tc>
        <w:tc>
          <w:tcPr>
            <w:tcW w:w="2541" w:type="dxa"/>
            <w:vMerge w:val="restart"/>
            <w:hideMark/>
          </w:tcPr>
          <w:p w14:paraId="0C4BE3B4" w14:textId="77777777" w:rsidR="00547D1F" w:rsidRPr="004B2BDF" w:rsidRDefault="00547D1F">
            <w:pPr>
              <w:rPr>
                <w:rFonts w:ascii="Arial" w:hAnsi="Arial" w:cs="Arial"/>
                <w:b/>
                <w:bCs/>
                <w:sz w:val="20"/>
                <w:szCs w:val="20"/>
              </w:rPr>
            </w:pPr>
            <w:r w:rsidRPr="004B2BDF">
              <w:rPr>
                <w:rFonts w:ascii="Arial" w:hAnsi="Arial" w:cs="Arial"/>
                <w:b/>
                <w:bCs/>
                <w:sz w:val="20"/>
                <w:szCs w:val="20"/>
                <w:lang w:val="ro-RO"/>
              </w:rPr>
              <w:t>Vane, debitmetre si hidranti</w:t>
            </w:r>
          </w:p>
        </w:tc>
        <w:tc>
          <w:tcPr>
            <w:tcW w:w="6226" w:type="dxa"/>
            <w:hideMark/>
          </w:tcPr>
          <w:p w14:paraId="566B2C8F"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Se vor include articole separate pentru vane, debitmetre si hidranti pe tipuri şi diametre diferite.</w:t>
            </w:r>
          </w:p>
        </w:tc>
      </w:tr>
      <w:tr w:rsidR="004B2BDF" w:rsidRPr="004B2BDF" w14:paraId="1A1D82AE" w14:textId="77777777" w:rsidTr="004B2BDF">
        <w:trPr>
          <w:trHeight w:val="600"/>
        </w:trPr>
        <w:tc>
          <w:tcPr>
            <w:tcW w:w="583" w:type="dxa"/>
            <w:vMerge/>
            <w:hideMark/>
          </w:tcPr>
          <w:p w14:paraId="59F8977F" w14:textId="77777777" w:rsidR="00547D1F" w:rsidRPr="004B2BDF" w:rsidRDefault="00547D1F">
            <w:pPr>
              <w:rPr>
                <w:rFonts w:ascii="Arial" w:hAnsi="Arial" w:cs="Arial"/>
                <w:b/>
                <w:bCs/>
                <w:sz w:val="20"/>
                <w:szCs w:val="20"/>
                <w:lang w:val="it-CH"/>
              </w:rPr>
            </w:pPr>
          </w:p>
        </w:tc>
        <w:tc>
          <w:tcPr>
            <w:tcW w:w="2541" w:type="dxa"/>
            <w:vMerge/>
            <w:hideMark/>
          </w:tcPr>
          <w:p w14:paraId="30D8B675" w14:textId="77777777" w:rsidR="00547D1F" w:rsidRPr="004B2BDF" w:rsidRDefault="00547D1F">
            <w:pPr>
              <w:rPr>
                <w:rFonts w:ascii="Arial" w:hAnsi="Arial" w:cs="Arial"/>
                <w:b/>
                <w:bCs/>
                <w:sz w:val="20"/>
                <w:szCs w:val="20"/>
                <w:lang w:val="it-CH"/>
              </w:rPr>
            </w:pPr>
          </w:p>
        </w:tc>
        <w:tc>
          <w:tcPr>
            <w:tcW w:w="6226" w:type="dxa"/>
            <w:hideMark/>
          </w:tcPr>
          <w:p w14:paraId="04DC7FBF"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Articolele pentru vane, debitmetre, hidranti si alte lucrari asemanatoare vor include următoarele:</w:t>
            </w:r>
          </w:p>
        </w:tc>
      </w:tr>
      <w:tr w:rsidR="004B2BDF" w:rsidRPr="004B2BDF" w14:paraId="1C5D4F3A" w14:textId="77777777" w:rsidTr="004B2BDF">
        <w:trPr>
          <w:trHeight w:val="300"/>
        </w:trPr>
        <w:tc>
          <w:tcPr>
            <w:tcW w:w="583" w:type="dxa"/>
            <w:hideMark/>
          </w:tcPr>
          <w:p w14:paraId="792AFAD7"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 </w:t>
            </w:r>
          </w:p>
        </w:tc>
        <w:tc>
          <w:tcPr>
            <w:tcW w:w="2541" w:type="dxa"/>
            <w:hideMark/>
          </w:tcPr>
          <w:p w14:paraId="00E5FBB3"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 </w:t>
            </w:r>
          </w:p>
        </w:tc>
        <w:tc>
          <w:tcPr>
            <w:tcW w:w="6226" w:type="dxa"/>
            <w:hideMark/>
          </w:tcPr>
          <w:p w14:paraId="11F5C398" w14:textId="77777777" w:rsidR="00547D1F" w:rsidRPr="004B2BDF" w:rsidRDefault="00547D1F" w:rsidP="00547D1F">
            <w:pPr>
              <w:rPr>
                <w:rFonts w:ascii="Arial" w:hAnsi="Arial" w:cs="Arial"/>
                <w:sz w:val="20"/>
                <w:szCs w:val="20"/>
              </w:rPr>
            </w:pPr>
            <w:r w:rsidRPr="004B2BDF">
              <w:rPr>
                <w:rFonts w:ascii="Arial" w:hAnsi="Arial" w:cs="Arial"/>
                <w:bCs/>
                <w:sz w:val="20"/>
                <w:szCs w:val="20"/>
                <w:lang w:val="ro-RO"/>
              </w:rPr>
              <w:t>(z)</w:t>
            </w:r>
            <w:r w:rsidRPr="004B2BDF">
              <w:rPr>
                <w:rFonts w:ascii="Arial" w:hAnsi="Arial" w:cs="Arial"/>
                <w:sz w:val="20"/>
                <w:szCs w:val="20"/>
                <w:lang w:val="ro-RO"/>
              </w:rPr>
              <w:t>    Întregul echipament</w:t>
            </w:r>
          </w:p>
        </w:tc>
      </w:tr>
      <w:tr w:rsidR="004B2BDF" w:rsidRPr="004B2BDF" w14:paraId="73278307" w14:textId="77777777" w:rsidTr="004B2BDF">
        <w:trPr>
          <w:trHeight w:val="300"/>
        </w:trPr>
        <w:tc>
          <w:tcPr>
            <w:tcW w:w="583" w:type="dxa"/>
            <w:hideMark/>
          </w:tcPr>
          <w:p w14:paraId="42B51B1B" w14:textId="77777777" w:rsidR="00547D1F" w:rsidRPr="004B2BDF" w:rsidRDefault="00547D1F">
            <w:pPr>
              <w:rPr>
                <w:rFonts w:ascii="Arial" w:hAnsi="Arial" w:cs="Arial"/>
                <w:b/>
                <w:bCs/>
                <w:sz w:val="20"/>
                <w:szCs w:val="20"/>
              </w:rPr>
            </w:pPr>
            <w:r w:rsidRPr="004B2BDF">
              <w:rPr>
                <w:rFonts w:ascii="Arial" w:hAnsi="Arial" w:cs="Arial"/>
                <w:b/>
                <w:bCs/>
                <w:sz w:val="20"/>
                <w:szCs w:val="20"/>
                <w:lang w:val="ro-RO"/>
              </w:rPr>
              <w:t> </w:t>
            </w:r>
          </w:p>
        </w:tc>
        <w:tc>
          <w:tcPr>
            <w:tcW w:w="2541" w:type="dxa"/>
            <w:hideMark/>
          </w:tcPr>
          <w:p w14:paraId="38DDB164" w14:textId="77777777" w:rsidR="00547D1F" w:rsidRPr="004B2BDF" w:rsidRDefault="00547D1F">
            <w:pPr>
              <w:rPr>
                <w:rFonts w:ascii="Arial" w:hAnsi="Arial" w:cs="Arial"/>
                <w:b/>
                <w:bCs/>
                <w:sz w:val="20"/>
                <w:szCs w:val="20"/>
              </w:rPr>
            </w:pPr>
            <w:r w:rsidRPr="004B2BDF">
              <w:rPr>
                <w:rFonts w:ascii="Arial" w:hAnsi="Arial" w:cs="Arial"/>
                <w:b/>
                <w:bCs/>
                <w:sz w:val="20"/>
                <w:szCs w:val="20"/>
                <w:lang w:val="ro-RO"/>
              </w:rPr>
              <w:t> </w:t>
            </w:r>
          </w:p>
        </w:tc>
        <w:tc>
          <w:tcPr>
            <w:tcW w:w="6226" w:type="dxa"/>
            <w:hideMark/>
          </w:tcPr>
          <w:p w14:paraId="2BEB0B91" w14:textId="77777777" w:rsidR="00547D1F" w:rsidRPr="004B2BDF" w:rsidRDefault="00547D1F" w:rsidP="00547D1F">
            <w:pPr>
              <w:rPr>
                <w:rFonts w:ascii="Arial" w:hAnsi="Arial" w:cs="Arial"/>
                <w:sz w:val="20"/>
                <w:szCs w:val="20"/>
              </w:rPr>
            </w:pPr>
            <w:r w:rsidRPr="004B2BDF">
              <w:rPr>
                <w:rFonts w:ascii="Arial" w:hAnsi="Arial" w:cs="Arial"/>
                <w:sz w:val="20"/>
                <w:szCs w:val="20"/>
                <w:lang w:val="ro-RO"/>
              </w:rPr>
              <w:t>(aa)  Conectari</w:t>
            </w:r>
          </w:p>
        </w:tc>
      </w:tr>
      <w:tr w:rsidR="004B2BDF" w:rsidRPr="004B2BDF" w14:paraId="4CD19811" w14:textId="77777777" w:rsidTr="004B2BDF">
        <w:trPr>
          <w:trHeight w:val="300"/>
        </w:trPr>
        <w:tc>
          <w:tcPr>
            <w:tcW w:w="583" w:type="dxa"/>
            <w:hideMark/>
          </w:tcPr>
          <w:p w14:paraId="4DDA9D13" w14:textId="77777777" w:rsidR="00547D1F" w:rsidRPr="004B2BDF" w:rsidRDefault="00547D1F">
            <w:pPr>
              <w:rPr>
                <w:rFonts w:ascii="Arial" w:hAnsi="Arial" w:cs="Arial"/>
                <w:b/>
                <w:bCs/>
                <w:sz w:val="20"/>
                <w:szCs w:val="20"/>
              </w:rPr>
            </w:pPr>
            <w:r w:rsidRPr="004B2BDF">
              <w:rPr>
                <w:rFonts w:ascii="Arial" w:hAnsi="Arial" w:cs="Arial"/>
                <w:b/>
                <w:bCs/>
                <w:sz w:val="20"/>
                <w:szCs w:val="20"/>
                <w:lang w:val="ro-RO"/>
              </w:rPr>
              <w:t> </w:t>
            </w:r>
          </w:p>
        </w:tc>
        <w:tc>
          <w:tcPr>
            <w:tcW w:w="2541" w:type="dxa"/>
            <w:hideMark/>
          </w:tcPr>
          <w:p w14:paraId="56C8D3B8" w14:textId="77777777" w:rsidR="00547D1F" w:rsidRPr="004B2BDF" w:rsidRDefault="00547D1F">
            <w:pPr>
              <w:rPr>
                <w:rFonts w:ascii="Arial" w:hAnsi="Arial" w:cs="Arial"/>
                <w:b/>
                <w:bCs/>
                <w:sz w:val="20"/>
                <w:szCs w:val="20"/>
              </w:rPr>
            </w:pPr>
            <w:r w:rsidRPr="004B2BDF">
              <w:rPr>
                <w:rFonts w:ascii="Arial" w:hAnsi="Arial" w:cs="Arial"/>
                <w:b/>
                <w:bCs/>
                <w:sz w:val="20"/>
                <w:szCs w:val="20"/>
                <w:lang w:val="ro-RO"/>
              </w:rPr>
              <w:t> </w:t>
            </w:r>
          </w:p>
        </w:tc>
        <w:tc>
          <w:tcPr>
            <w:tcW w:w="6226" w:type="dxa"/>
            <w:hideMark/>
          </w:tcPr>
          <w:p w14:paraId="716F104F"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Unitatea de măsură va fi “bucati”.</w:t>
            </w:r>
          </w:p>
        </w:tc>
      </w:tr>
      <w:tr w:rsidR="004B2BDF" w:rsidRPr="004B2BDF" w14:paraId="0CEA3F6F" w14:textId="77777777" w:rsidTr="004B2BDF">
        <w:trPr>
          <w:trHeight w:val="300"/>
        </w:trPr>
        <w:tc>
          <w:tcPr>
            <w:tcW w:w="583" w:type="dxa"/>
            <w:hideMark/>
          </w:tcPr>
          <w:p w14:paraId="1FC39746"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 </w:t>
            </w:r>
          </w:p>
        </w:tc>
        <w:tc>
          <w:tcPr>
            <w:tcW w:w="2541" w:type="dxa"/>
            <w:hideMark/>
          </w:tcPr>
          <w:p w14:paraId="2D8F1CC4"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 </w:t>
            </w:r>
          </w:p>
        </w:tc>
        <w:tc>
          <w:tcPr>
            <w:tcW w:w="6226" w:type="dxa"/>
            <w:hideMark/>
          </w:tcPr>
          <w:p w14:paraId="664F57DA" w14:textId="77777777" w:rsidR="00547D1F" w:rsidRPr="004B2BDF" w:rsidRDefault="00547D1F">
            <w:pPr>
              <w:rPr>
                <w:rFonts w:ascii="Arial" w:hAnsi="Arial" w:cs="Arial"/>
                <w:b/>
                <w:bCs/>
                <w:sz w:val="20"/>
                <w:szCs w:val="20"/>
                <w:lang w:val="it-CH"/>
              </w:rPr>
            </w:pPr>
            <w:r w:rsidRPr="004B2BDF">
              <w:rPr>
                <w:rFonts w:ascii="Arial" w:hAnsi="Arial" w:cs="Arial"/>
                <w:b/>
                <w:bCs/>
                <w:sz w:val="20"/>
                <w:szCs w:val="20"/>
                <w:lang w:val="ro-RO"/>
              </w:rPr>
              <w:t> </w:t>
            </w:r>
          </w:p>
        </w:tc>
      </w:tr>
    </w:tbl>
    <w:p w14:paraId="01727B08" w14:textId="77777777" w:rsidR="00DC630F" w:rsidRPr="00DA41D1" w:rsidRDefault="00DC630F">
      <w:pPr>
        <w:rPr>
          <w:rFonts w:ascii="Arial" w:hAnsi="Arial" w:cs="Arial"/>
          <w:sz w:val="20"/>
          <w:szCs w:val="20"/>
          <w:lang w:val="it-CH"/>
        </w:rPr>
      </w:pPr>
    </w:p>
    <w:p w14:paraId="1FE682A7" w14:textId="77777777" w:rsidR="00DC630F" w:rsidRPr="00DA41D1" w:rsidRDefault="00DC630F">
      <w:pPr>
        <w:rPr>
          <w:rFonts w:ascii="Arial" w:hAnsi="Arial" w:cs="Arial"/>
          <w:sz w:val="20"/>
          <w:szCs w:val="20"/>
          <w:lang w:val="it-C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
        <w:gridCol w:w="2862"/>
        <w:gridCol w:w="6011"/>
      </w:tblGrid>
      <w:tr w:rsidR="00DC630F" w:rsidRPr="00DA41D1" w14:paraId="63AC2E30" w14:textId="77777777" w:rsidTr="00355980">
        <w:trPr>
          <w:trHeight w:val="300"/>
        </w:trPr>
        <w:tc>
          <w:tcPr>
            <w:tcW w:w="487" w:type="dxa"/>
            <w:hideMark/>
          </w:tcPr>
          <w:p w14:paraId="692F029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4B83D3A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1B5BA003" w14:textId="77777777" w:rsidR="00547D1F" w:rsidRPr="00DC630F" w:rsidRDefault="00547D1F" w:rsidP="00DC630F">
            <w:pPr>
              <w:pStyle w:val="Heading2"/>
              <w:rPr>
                <w:rFonts w:ascii="Arial" w:hAnsi="Arial" w:cs="Arial"/>
                <w:b/>
                <w:color w:val="auto"/>
                <w:sz w:val="20"/>
                <w:szCs w:val="20"/>
                <w:lang w:val="ro-RO"/>
              </w:rPr>
            </w:pPr>
            <w:bookmarkStart w:id="9" w:name="_Toc226019879"/>
            <w:r w:rsidRPr="00DC630F">
              <w:rPr>
                <w:rFonts w:ascii="Arial" w:hAnsi="Arial" w:cs="Arial"/>
                <w:b/>
                <w:color w:val="auto"/>
                <w:sz w:val="20"/>
                <w:szCs w:val="20"/>
                <w:lang w:val="ro-RO"/>
              </w:rPr>
              <w:t>Seria E – LUCRARI SPECIALE LA CONDUCTE</w:t>
            </w:r>
            <w:bookmarkEnd w:id="9"/>
          </w:p>
          <w:p w14:paraId="25164D9C" w14:textId="77777777" w:rsidR="00DC630F" w:rsidRPr="00DC630F" w:rsidRDefault="00DC630F" w:rsidP="00DC630F">
            <w:pPr>
              <w:rPr>
                <w:rFonts w:ascii="Arial" w:hAnsi="Arial" w:cs="Arial"/>
                <w:sz w:val="20"/>
                <w:szCs w:val="20"/>
                <w:lang w:val="ro-RO"/>
              </w:rPr>
            </w:pPr>
          </w:p>
        </w:tc>
      </w:tr>
      <w:tr w:rsidR="00DC630F" w:rsidRPr="00DA41D1" w14:paraId="6BE85672" w14:textId="77777777" w:rsidTr="00355980">
        <w:trPr>
          <w:trHeight w:val="300"/>
        </w:trPr>
        <w:tc>
          <w:tcPr>
            <w:tcW w:w="487" w:type="dxa"/>
            <w:hideMark/>
          </w:tcPr>
          <w:p w14:paraId="5F74E37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E1</w:t>
            </w:r>
          </w:p>
        </w:tc>
        <w:tc>
          <w:tcPr>
            <w:tcW w:w="2862" w:type="dxa"/>
            <w:vMerge w:val="restart"/>
            <w:hideMark/>
          </w:tcPr>
          <w:p w14:paraId="2246577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Traversari de cale ferata/Traversari de rauri/Traversari de drumuri</w:t>
            </w:r>
          </w:p>
        </w:tc>
        <w:tc>
          <w:tcPr>
            <w:tcW w:w="6011" w:type="dxa"/>
            <w:vMerge w:val="restart"/>
            <w:hideMark/>
          </w:tcPr>
          <w:p w14:paraId="7F9756C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Traversările de cale ferata, de rauri sau de drumuri (autostrazi, drumuri nationale, judetene) vor fi măsurate ca şi lucrări separate.</w:t>
            </w:r>
          </w:p>
        </w:tc>
      </w:tr>
      <w:tr w:rsidR="00DC630F" w:rsidRPr="00DC630F" w14:paraId="5ADB600E" w14:textId="77777777" w:rsidTr="00355980">
        <w:trPr>
          <w:trHeight w:val="300"/>
        </w:trPr>
        <w:tc>
          <w:tcPr>
            <w:tcW w:w="487" w:type="dxa"/>
            <w:hideMark/>
          </w:tcPr>
          <w:p w14:paraId="4B494AE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E2</w:t>
            </w:r>
          </w:p>
        </w:tc>
        <w:tc>
          <w:tcPr>
            <w:tcW w:w="2862" w:type="dxa"/>
            <w:vMerge/>
            <w:hideMark/>
          </w:tcPr>
          <w:p w14:paraId="55CC3525" w14:textId="77777777" w:rsidR="00547D1F" w:rsidRPr="00DC630F" w:rsidRDefault="00547D1F">
            <w:pPr>
              <w:rPr>
                <w:rFonts w:ascii="Arial" w:hAnsi="Arial" w:cs="Arial"/>
                <w:b/>
                <w:bCs/>
                <w:sz w:val="20"/>
                <w:szCs w:val="20"/>
              </w:rPr>
            </w:pPr>
          </w:p>
        </w:tc>
        <w:tc>
          <w:tcPr>
            <w:tcW w:w="6011" w:type="dxa"/>
            <w:vMerge/>
            <w:hideMark/>
          </w:tcPr>
          <w:p w14:paraId="161FBE7C" w14:textId="77777777" w:rsidR="00547D1F" w:rsidRPr="00DC630F" w:rsidRDefault="00547D1F">
            <w:pPr>
              <w:rPr>
                <w:rFonts w:ascii="Arial" w:hAnsi="Arial" w:cs="Arial"/>
                <w:b/>
                <w:bCs/>
                <w:sz w:val="20"/>
                <w:szCs w:val="20"/>
              </w:rPr>
            </w:pPr>
          </w:p>
        </w:tc>
      </w:tr>
      <w:tr w:rsidR="00DC630F" w:rsidRPr="00DC630F" w14:paraId="3CBC3071" w14:textId="77777777" w:rsidTr="00355980">
        <w:trPr>
          <w:trHeight w:val="300"/>
        </w:trPr>
        <w:tc>
          <w:tcPr>
            <w:tcW w:w="487" w:type="dxa"/>
            <w:hideMark/>
          </w:tcPr>
          <w:p w14:paraId="2D00DE1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E3</w:t>
            </w:r>
          </w:p>
        </w:tc>
        <w:tc>
          <w:tcPr>
            <w:tcW w:w="2862" w:type="dxa"/>
            <w:vMerge/>
            <w:hideMark/>
          </w:tcPr>
          <w:p w14:paraId="1554EC81" w14:textId="77777777" w:rsidR="00547D1F" w:rsidRPr="00DC630F" w:rsidRDefault="00547D1F">
            <w:pPr>
              <w:rPr>
                <w:rFonts w:ascii="Arial" w:hAnsi="Arial" w:cs="Arial"/>
                <w:b/>
                <w:bCs/>
                <w:sz w:val="20"/>
                <w:szCs w:val="20"/>
              </w:rPr>
            </w:pPr>
          </w:p>
        </w:tc>
        <w:tc>
          <w:tcPr>
            <w:tcW w:w="6011" w:type="dxa"/>
            <w:vMerge/>
            <w:hideMark/>
          </w:tcPr>
          <w:p w14:paraId="7601C3A9" w14:textId="77777777" w:rsidR="00547D1F" w:rsidRPr="00DC630F" w:rsidRDefault="00547D1F">
            <w:pPr>
              <w:rPr>
                <w:rFonts w:ascii="Arial" w:hAnsi="Arial" w:cs="Arial"/>
                <w:b/>
                <w:bCs/>
                <w:sz w:val="20"/>
                <w:szCs w:val="20"/>
              </w:rPr>
            </w:pPr>
          </w:p>
        </w:tc>
      </w:tr>
      <w:tr w:rsidR="00DC630F" w:rsidRPr="00DA41D1" w14:paraId="6B049397" w14:textId="77777777" w:rsidTr="00355980">
        <w:trPr>
          <w:trHeight w:val="900"/>
        </w:trPr>
        <w:tc>
          <w:tcPr>
            <w:tcW w:w="487" w:type="dxa"/>
            <w:vMerge w:val="restart"/>
            <w:hideMark/>
          </w:tcPr>
          <w:p w14:paraId="1A9B373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862" w:type="dxa"/>
            <w:vMerge w:val="restart"/>
            <w:hideMark/>
          </w:tcPr>
          <w:p w14:paraId="4FA3175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11" w:type="dxa"/>
            <w:hideMark/>
          </w:tcPr>
          <w:p w14:paraId="3EC3724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Se vor include articole separate pentru fiecare tip de obstacol intalnit (cale ferata, rauri sau drumuri) si pe fiecare tip de tehnologie prevazuta/propusa la realizarea lucrarilor:</w:t>
            </w:r>
          </w:p>
        </w:tc>
      </w:tr>
      <w:tr w:rsidR="00DC630F" w:rsidRPr="00DA41D1" w14:paraId="6027C1B1" w14:textId="77777777" w:rsidTr="00355980">
        <w:trPr>
          <w:trHeight w:val="300"/>
        </w:trPr>
        <w:tc>
          <w:tcPr>
            <w:tcW w:w="487" w:type="dxa"/>
            <w:vMerge/>
            <w:hideMark/>
          </w:tcPr>
          <w:p w14:paraId="299EFAB9" w14:textId="77777777" w:rsidR="00547D1F" w:rsidRPr="00DA41D1" w:rsidRDefault="00547D1F">
            <w:pPr>
              <w:rPr>
                <w:rFonts w:ascii="Arial" w:hAnsi="Arial" w:cs="Arial"/>
                <w:b/>
                <w:bCs/>
                <w:sz w:val="20"/>
                <w:szCs w:val="20"/>
                <w:lang w:val="it-CH"/>
              </w:rPr>
            </w:pPr>
          </w:p>
        </w:tc>
        <w:tc>
          <w:tcPr>
            <w:tcW w:w="2862" w:type="dxa"/>
            <w:vMerge/>
            <w:hideMark/>
          </w:tcPr>
          <w:p w14:paraId="53055037" w14:textId="77777777" w:rsidR="00547D1F" w:rsidRPr="00DA41D1" w:rsidRDefault="00547D1F">
            <w:pPr>
              <w:rPr>
                <w:rFonts w:ascii="Arial" w:hAnsi="Arial" w:cs="Arial"/>
                <w:b/>
                <w:bCs/>
                <w:sz w:val="20"/>
                <w:szCs w:val="20"/>
                <w:lang w:val="it-CH"/>
              </w:rPr>
            </w:pPr>
          </w:p>
        </w:tc>
        <w:tc>
          <w:tcPr>
            <w:tcW w:w="6011" w:type="dxa"/>
            <w:hideMark/>
          </w:tcPr>
          <w:p w14:paraId="0DE332F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Articolele pentru Traversări  cale ferata, de rauri sau de drumuri vor include:</w:t>
            </w:r>
          </w:p>
        </w:tc>
      </w:tr>
      <w:tr w:rsidR="00DC630F" w:rsidRPr="00DA41D1" w14:paraId="1029DB5A" w14:textId="77777777" w:rsidTr="00355980">
        <w:trPr>
          <w:trHeight w:val="1140"/>
        </w:trPr>
        <w:tc>
          <w:tcPr>
            <w:tcW w:w="487" w:type="dxa"/>
            <w:hideMark/>
          </w:tcPr>
          <w:p w14:paraId="703E7C7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2839C0E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4AAAA933"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(a)    Studii şi sondaje de teren suplimentare (după caz), inclusiv studii geotehnice detaliate pentru definitivarea tehnologiei de foraj adoptate şi a echipamentului materialelor utilizate, expertize tehnice a structurilor existente, detecţie cabluri, etc.</w:t>
            </w:r>
          </w:p>
        </w:tc>
      </w:tr>
      <w:tr w:rsidR="00DC630F" w:rsidRPr="00DA41D1" w14:paraId="5287BBF5" w14:textId="77777777" w:rsidTr="00355980">
        <w:trPr>
          <w:trHeight w:val="600"/>
        </w:trPr>
        <w:tc>
          <w:tcPr>
            <w:tcW w:w="487" w:type="dxa"/>
            <w:hideMark/>
          </w:tcPr>
          <w:p w14:paraId="30D0CCA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5548356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4E3496B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(b)     Lucrări temporare şi elaborarea procedurilor de lucru specifice lucrării speciale respective</w:t>
            </w:r>
          </w:p>
        </w:tc>
      </w:tr>
      <w:tr w:rsidR="00DC630F" w:rsidRPr="00DA41D1" w14:paraId="2F14062D" w14:textId="77777777" w:rsidTr="00355980">
        <w:trPr>
          <w:trHeight w:val="900"/>
        </w:trPr>
        <w:tc>
          <w:tcPr>
            <w:tcW w:w="487" w:type="dxa"/>
            <w:hideMark/>
          </w:tcPr>
          <w:p w14:paraId="3C42840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5ED04BE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77FC8F5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(c)      Lucrările de terasamente pentru crearea incintelor de lansare sau pentru alte lucrări pregătitoare, prin săpătură manuală sau mecanizată, conform descrierii din Seria C;</w:t>
            </w:r>
          </w:p>
        </w:tc>
      </w:tr>
      <w:tr w:rsidR="00DC630F" w:rsidRPr="00DA41D1" w14:paraId="404625D2" w14:textId="77777777" w:rsidTr="00355980">
        <w:trPr>
          <w:trHeight w:val="1500"/>
        </w:trPr>
        <w:tc>
          <w:tcPr>
            <w:tcW w:w="487" w:type="dxa"/>
            <w:hideMark/>
          </w:tcPr>
          <w:p w14:paraId="2E3DB2B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0FFD92B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0DF30CFE"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(d)     Desfacere carosabil, rigole sau alte pavaje/trotuare, inclusiv trasarea lucrării, eventuala amenajare a unei benzi de circulaţie pentru utilaje, plantarea şi conservarea bornelor şi a altor repere topografice, măsurile necesare pentru accesul pietonal al riveranilor, transportul materialului, semnalizare, parapeţi, podeţe, etc</w:t>
            </w:r>
          </w:p>
        </w:tc>
      </w:tr>
      <w:tr w:rsidR="00DC630F" w:rsidRPr="00DA41D1" w14:paraId="413E9F56" w14:textId="77777777" w:rsidTr="00355980">
        <w:trPr>
          <w:trHeight w:val="600"/>
        </w:trPr>
        <w:tc>
          <w:tcPr>
            <w:tcW w:w="487" w:type="dxa"/>
            <w:hideMark/>
          </w:tcPr>
          <w:p w14:paraId="5E25AFF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66DBBBC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16BF3AC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(e)     Epuismente necesare pentru realizarea lucrarilor si mentinerea excavatiilor fara apa</w:t>
            </w:r>
          </w:p>
        </w:tc>
      </w:tr>
      <w:tr w:rsidR="00DC630F" w:rsidRPr="00DA41D1" w14:paraId="041371CD" w14:textId="77777777" w:rsidTr="00355980">
        <w:trPr>
          <w:trHeight w:val="600"/>
        </w:trPr>
        <w:tc>
          <w:tcPr>
            <w:tcW w:w="487" w:type="dxa"/>
            <w:hideMark/>
          </w:tcPr>
          <w:p w14:paraId="1A73852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5CC8EE8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2372BEEE"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(f)       Lucrări de protecţie, susţinere, deviere temporară sau definitivă a reţelelor de utilităţi aflate în zona de influenţă a lucrărilor executate;</w:t>
            </w:r>
          </w:p>
        </w:tc>
      </w:tr>
      <w:tr w:rsidR="00DC630F" w:rsidRPr="00DA41D1" w14:paraId="019FD8A5" w14:textId="77777777" w:rsidTr="00355980">
        <w:trPr>
          <w:trHeight w:val="600"/>
        </w:trPr>
        <w:tc>
          <w:tcPr>
            <w:tcW w:w="487" w:type="dxa"/>
            <w:hideMark/>
          </w:tcPr>
          <w:p w14:paraId="790187E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lastRenderedPageBreak/>
              <w:t> </w:t>
            </w:r>
          </w:p>
        </w:tc>
        <w:tc>
          <w:tcPr>
            <w:tcW w:w="2862" w:type="dxa"/>
            <w:hideMark/>
          </w:tcPr>
          <w:p w14:paraId="4AC8BA1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1197A4F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pt-BR"/>
              </w:rPr>
              <w:t>(g)      Lucrări de asigurare a tuturor serviciilor de utilităţi existente ale riveranilor pe perioada executării lucrărilor;</w:t>
            </w:r>
          </w:p>
        </w:tc>
      </w:tr>
      <w:tr w:rsidR="00DC630F" w:rsidRPr="00DA41D1" w14:paraId="56A860EE" w14:textId="77777777" w:rsidTr="00355980">
        <w:trPr>
          <w:trHeight w:val="600"/>
        </w:trPr>
        <w:tc>
          <w:tcPr>
            <w:tcW w:w="487" w:type="dxa"/>
            <w:hideMark/>
          </w:tcPr>
          <w:p w14:paraId="6C46E7A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773247A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5EF42125"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(h)     Transportul, montajul şi demontarea echipamentului de foraj complet cu toate accesoriile necesare, inclusiv sistemul de teleghidaj (după caz);</w:t>
            </w:r>
          </w:p>
        </w:tc>
      </w:tr>
      <w:tr w:rsidR="00DC630F" w:rsidRPr="00DA41D1" w14:paraId="55085ED6" w14:textId="77777777" w:rsidTr="00355980">
        <w:trPr>
          <w:trHeight w:val="900"/>
        </w:trPr>
        <w:tc>
          <w:tcPr>
            <w:tcW w:w="487" w:type="dxa"/>
            <w:hideMark/>
          </w:tcPr>
          <w:p w14:paraId="149B782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2B5D6D6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3A39C35B"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(i)        Crearea şi amenajarea spatiilor pentru materiale necesare execuţiei, stocare bentonită şi material forat, şi spaţii de depozitare adecvate pentru orice alte reziduuri tehnologice sau de construcţii.</w:t>
            </w:r>
          </w:p>
        </w:tc>
      </w:tr>
      <w:tr w:rsidR="00DC630F" w:rsidRPr="00DA41D1" w14:paraId="2D5D2B59" w14:textId="77777777" w:rsidTr="00355980">
        <w:trPr>
          <w:trHeight w:val="600"/>
        </w:trPr>
        <w:tc>
          <w:tcPr>
            <w:tcW w:w="487" w:type="dxa"/>
            <w:hideMark/>
          </w:tcPr>
          <w:p w14:paraId="3D2B1D5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3A119E7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50FA4CB2"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(j)       Procurarea şi montarea / instalarea tuburilor de protecţie pentru conductele nou prevazute;</w:t>
            </w:r>
          </w:p>
        </w:tc>
      </w:tr>
      <w:tr w:rsidR="00DC630F" w:rsidRPr="00DC630F" w14:paraId="5902A68E" w14:textId="77777777" w:rsidTr="00355980">
        <w:trPr>
          <w:trHeight w:val="600"/>
        </w:trPr>
        <w:tc>
          <w:tcPr>
            <w:tcW w:w="487" w:type="dxa"/>
            <w:hideMark/>
          </w:tcPr>
          <w:p w14:paraId="6A54B14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4E21B04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7D73A80B"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(k)      Procurarea şi montarea / instalarea structurii suport aferentă supratraversărilor;</w:t>
            </w:r>
          </w:p>
        </w:tc>
      </w:tr>
      <w:tr w:rsidR="00DC630F" w:rsidRPr="00DA41D1" w14:paraId="66B18BE6" w14:textId="77777777" w:rsidTr="00355980">
        <w:trPr>
          <w:trHeight w:val="1500"/>
        </w:trPr>
        <w:tc>
          <w:tcPr>
            <w:tcW w:w="487" w:type="dxa"/>
            <w:hideMark/>
          </w:tcPr>
          <w:p w14:paraId="55BC797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862" w:type="dxa"/>
            <w:hideMark/>
          </w:tcPr>
          <w:p w14:paraId="3A8CA8F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11" w:type="dxa"/>
            <w:hideMark/>
          </w:tcPr>
          <w:p w14:paraId="4139EFCE"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(l)        Conducte (procurarea, depozitarea şi transportul la amplasament, pozarea indiferent de adâncime, îmbinarea conductelor cu respectarea specificaţiilor tehnice şi a cerinţelor tehnice ale producătorului, vor fi incluse piesele speciale de îmbinare, coturile, piesele de racordare la alte conducte sau structuri - inclusiv îmbinările cu conductele existente - reducţiile, alte fitinguri);</w:t>
            </w:r>
          </w:p>
        </w:tc>
      </w:tr>
      <w:tr w:rsidR="00DC630F" w:rsidRPr="00DA41D1" w14:paraId="7E7C781D" w14:textId="77777777" w:rsidTr="00355980">
        <w:trPr>
          <w:trHeight w:val="900"/>
        </w:trPr>
        <w:tc>
          <w:tcPr>
            <w:tcW w:w="487" w:type="dxa"/>
            <w:hideMark/>
          </w:tcPr>
          <w:p w14:paraId="4450DD2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6D402E6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52400E9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(m)   Procurarea şi execuţia căminelor de vane sau de vizitare aferente lucrării speciale respective incluzând toate operaţiile necesare (conform descrierii din Seria D5);</w:t>
            </w:r>
          </w:p>
        </w:tc>
      </w:tr>
      <w:tr w:rsidR="00DC630F" w:rsidRPr="00DA41D1" w14:paraId="7FF6F0C4" w14:textId="77777777" w:rsidTr="00355980">
        <w:trPr>
          <w:trHeight w:val="600"/>
        </w:trPr>
        <w:tc>
          <w:tcPr>
            <w:tcW w:w="487" w:type="dxa"/>
            <w:hideMark/>
          </w:tcPr>
          <w:p w14:paraId="0818F8C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410BE6A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009C1C51"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(n)     Execuţia lucrărilor de construcţii pentru elementele structurale conexe (dupa caz);</w:t>
            </w:r>
          </w:p>
        </w:tc>
      </w:tr>
      <w:tr w:rsidR="00DC630F" w:rsidRPr="00DA41D1" w14:paraId="05D8BA28" w14:textId="77777777" w:rsidTr="00355980">
        <w:trPr>
          <w:trHeight w:val="300"/>
        </w:trPr>
        <w:tc>
          <w:tcPr>
            <w:tcW w:w="487" w:type="dxa"/>
            <w:hideMark/>
          </w:tcPr>
          <w:p w14:paraId="3F7F88E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1AB3513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6C409D20"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pt-BR"/>
              </w:rPr>
              <w:t>(o)     Închiderea şi etanşarea capetelor tubului de protecţie;</w:t>
            </w:r>
          </w:p>
        </w:tc>
      </w:tr>
      <w:tr w:rsidR="00DC630F" w:rsidRPr="00DA41D1" w14:paraId="541C2C9E" w14:textId="77777777" w:rsidTr="00355980">
        <w:trPr>
          <w:trHeight w:val="1800"/>
        </w:trPr>
        <w:tc>
          <w:tcPr>
            <w:tcW w:w="487" w:type="dxa"/>
            <w:hideMark/>
          </w:tcPr>
          <w:p w14:paraId="666A48C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1677CA2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0C91E573" w14:textId="77777777" w:rsidR="00547D1F" w:rsidRPr="00DA41D1" w:rsidRDefault="00547D1F" w:rsidP="00547D1F">
            <w:pPr>
              <w:rPr>
                <w:rFonts w:ascii="Arial" w:hAnsi="Arial" w:cs="Arial"/>
                <w:sz w:val="20"/>
                <w:szCs w:val="20"/>
                <w:lang w:val="it-CH"/>
              </w:rPr>
            </w:pPr>
            <w:bookmarkStart w:id="10" w:name="RANGE!D447"/>
            <w:r w:rsidRPr="00DC630F">
              <w:rPr>
                <w:rFonts w:ascii="Arial" w:hAnsi="Arial" w:cs="Arial"/>
                <w:sz w:val="20"/>
                <w:szCs w:val="20"/>
                <w:lang w:val="ro-RO"/>
              </w:rPr>
              <w:t>(p)     Realizarea umpluturilor si compactarilor cu material corespunzator si in conformitate cu specificaţiile la conducte si/sau camine de vane sau de vizitare. Se include transport, încărcare, descărcare, depozitare, readucerea materialului de umplutura pe amplasament cu mijloace manuale sau mecanice, completarea cu material de împrumut acolo unde este cazul, udarea straturilor, compactarea manuală sau mecanică</w:t>
            </w:r>
            <w:bookmarkEnd w:id="10"/>
          </w:p>
        </w:tc>
      </w:tr>
      <w:tr w:rsidR="00DC630F" w:rsidRPr="00DA41D1" w14:paraId="228F9AA7" w14:textId="77777777" w:rsidTr="00355980">
        <w:trPr>
          <w:trHeight w:val="900"/>
        </w:trPr>
        <w:tc>
          <w:tcPr>
            <w:tcW w:w="487" w:type="dxa"/>
            <w:hideMark/>
          </w:tcPr>
          <w:p w14:paraId="57E879F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0C9B1CD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35AF565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it-IT"/>
              </w:rPr>
              <w:t>(q)     Testare (probe de presiune si etanseitate) si curatarea conductelor in conformitate cu normativele in vigoare (testarea include alimentarea cu apa pentru testare acolo unde este necesar).</w:t>
            </w:r>
          </w:p>
        </w:tc>
      </w:tr>
      <w:tr w:rsidR="00DC630F" w:rsidRPr="00DA41D1" w14:paraId="5870C1AF" w14:textId="77777777" w:rsidTr="00355980">
        <w:trPr>
          <w:trHeight w:val="300"/>
        </w:trPr>
        <w:tc>
          <w:tcPr>
            <w:tcW w:w="487" w:type="dxa"/>
            <w:hideMark/>
          </w:tcPr>
          <w:p w14:paraId="7A2CACB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1EEBD81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58CD5633"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(r)       Toate operaţiunile de curăţare şi refacere a terenului afectat din zonă;</w:t>
            </w:r>
          </w:p>
        </w:tc>
      </w:tr>
      <w:tr w:rsidR="00DC630F" w:rsidRPr="00DA41D1" w14:paraId="1183A4B7" w14:textId="77777777" w:rsidTr="00355980">
        <w:trPr>
          <w:trHeight w:val="600"/>
        </w:trPr>
        <w:tc>
          <w:tcPr>
            <w:tcW w:w="487" w:type="dxa"/>
            <w:hideMark/>
          </w:tcPr>
          <w:p w14:paraId="78C34AA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771336E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372E97D5"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(s)      Refacerea sistem rutier la starea iniţială, inclusiv refacere borduri, pavaje şi mobilier stradal de orice fel (conform descrierii din Seria D12)</w:t>
            </w:r>
          </w:p>
        </w:tc>
      </w:tr>
      <w:tr w:rsidR="00DC630F" w:rsidRPr="00DA41D1" w14:paraId="52F3358F" w14:textId="77777777" w:rsidTr="00355980">
        <w:trPr>
          <w:trHeight w:val="600"/>
        </w:trPr>
        <w:tc>
          <w:tcPr>
            <w:tcW w:w="487" w:type="dxa"/>
            <w:hideMark/>
          </w:tcPr>
          <w:p w14:paraId="0252CE4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3DBF824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76F5E8DC"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(t)       Depozitarea materialelor rezultate din eventuale dezafectari ale conductelor existente în depozite aprobate de autorităţile competente</w:t>
            </w:r>
          </w:p>
        </w:tc>
      </w:tr>
      <w:tr w:rsidR="00DC630F" w:rsidRPr="00DA41D1" w14:paraId="2BBA8A34" w14:textId="77777777" w:rsidTr="00355980">
        <w:trPr>
          <w:trHeight w:val="600"/>
        </w:trPr>
        <w:tc>
          <w:tcPr>
            <w:tcW w:w="487" w:type="dxa"/>
            <w:hideMark/>
          </w:tcPr>
          <w:p w14:paraId="575A8FA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862" w:type="dxa"/>
            <w:hideMark/>
          </w:tcPr>
          <w:p w14:paraId="4846F32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hideMark/>
          </w:tcPr>
          <w:p w14:paraId="64EB236A"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(u)     Adaptare la teren, inclusiv pregătirea documentaţiilor pentru obţinerea de avize specifice execuţiei lucrărilor speciale (după caz);</w:t>
            </w:r>
          </w:p>
        </w:tc>
      </w:tr>
      <w:tr w:rsidR="00DC630F" w:rsidRPr="00DC630F" w14:paraId="2D35E0E7" w14:textId="77777777" w:rsidTr="00355980">
        <w:trPr>
          <w:trHeight w:val="450"/>
        </w:trPr>
        <w:tc>
          <w:tcPr>
            <w:tcW w:w="487" w:type="dxa"/>
            <w:vMerge w:val="restart"/>
            <w:hideMark/>
          </w:tcPr>
          <w:p w14:paraId="2E54A79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lastRenderedPageBreak/>
              <w:t> </w:t>
            </w:r>
          </w:p>
        </w:tc>
        <w:tc>
          <w:tcPr>
            <w:tcW w:w="2862" w:type="dxa"/>
            <w:vMerge w:val="restart"/>
            <w:hideMark/>
          </w:tcPr>
          <w:p w14:paraId="00ACFB6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11" w:type="dxa"/>
            <w:vMerge w:val="restart"/>
            <w:hideMark/>
          </w:tcPr>
          <w:p w14:paraId="0735923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Unitatea de măsură va fi “bucati” iar platile se vor acorda la finalizarea completa a lucrarilor si numai dupa aprobarea Supervizorului. Pentru aceste articole nu se vor accepta plati intermediare</w:t>
            </w:r>
          </w:p>
        </w:tc>
      </w:tr>
      <w:tr w:rsidR="00DC630F" w:rsidRPr="00DC630F" w14:paraId="618146F8" w14:textId="77777777" w:rsidTr="00355980">
        <w:trPr>
          <w:trHeight w:val="450"/>
        </w:trPr>
        <w:tc>
          <w:tcPr>
            <w:tcW w:w="487" w:type="dxa"/>
            <w:vMerge/>
            <w:hideMark/>
          </w:tcPr>
          <w:p w14:paraId="0701DC5E" w14:textId="77777777" w:rsidR="00547D1F" w:rsidRPr="00DC630F" w:rsidRDefault="00547D1F">
            <w:pPr>
              <w:rPr>
                <w:rFonts w:ascii="Arial" w:hAnsi="Arial" w:cs="Arial"/>
                <w:b/>
                <w:bCs/>
                <w:sz w:val="20"/>
                <w:szCs w:val="20"/>
              </w:rPr>
            </w:pPr>
          </w:p>
        </w:tc>
        <w:tc>
          <w:tcPr>
            <w:tcW w:w="2862" w:type="dxa"/>
            <w:vMerge/>
            <w:hideMark/>
          </w:tcPr>
          <w:p w14:paraId="6D6FC731" w14:textId="77777777" w:rsidR="00547D1F" w:rsidRPr="00DC630F" w:rsidRDefault="00547D1F">
            <w:pPr>
              <w:rPr>
                <w:rFonts w:ascii="Arial" w:hAnsi="Arial" w:cs="Arial"/>
                <w:b/>
                <w:bCs/>
                <w:sz w:val="20"/>
                <w:szCs w:val="20"/>
              </w:rPr>
            </w:pPr>
          </w:p>
        </w:tc>
        <w:tc>
          <w:tcPr>
            <w:tcW w:w="6011" w:type="dxa"/>
            <w:vMerge/>
            <w:hideMark/>
          </w:tcPr>
          <w:p w14:paraId="74399E78" w14:textId="77777777" w:rsidR="00547D1F" w:rsidRPr="00DC630F" w:rsidRDefault="00547D1F">
            <w:pPr>
              <w:rPr>
                <w:rFonts w:ascii="Arial" w:hAnsi="Arial" w:cs="Arial"/>
                <w:b/>
                <w:bCs/>
                <w:sz w:val="20"/>
                <w:szCs w:val="20"/>
              </w:rPr>
            </w:pPr>
          </w:p>
        </w:tc>
      </w:tr>
      <w:tr w:rsidR="00DC630F" w:rsidRPr="00DC630F" w14:paraId="472D5C59" w14:textId="77777777" w:rsidTr="00355980">
        <w:trPr>
          <w:trHeight w:val="450"/>
        </w:trPr>
        <w:tc>
          <w:tcPr>
            <w:tcW w:w="487" w:type="dxa"/>
            <w:vMerge/>
            <w:hideMark/>
          </w:tcPr>
          <w:p w14:paraId="378C8F28" w14:textId="77777777" w:rsidR="00547D1F" w:rsidRPr="00DC630F" w:rsidRDefault="00547D1F">
            <w:pPr>
              <w:rPr>
                <w:rFonts w:ascii="Arial" w:hAnsi="Arial" w:cs="Arial"/>
                <w:b/>
                <w:bCs/>
                <w:sz w:val="20"/>
                <w:szCs w:val="20"/>
              </w:rPr>
            </w:pPr>
          </w:p>
        </w:tc>
        <w:tc>
          <w:tcPr>
            <w:tcW w:w="2862" w:type="dxa"/>
            <w:vMerge/>
            <w:hideMark/>
          </w:tcPr>
          <w:p w14:paraId="265CBD10" w14:textId="77777777" w:rsidR="00547D1F" w:rsidRPr="00DC630F" w:rsidRDefault="00547D1F">
            <w:pPr>
              <w:rPr>
                <w:rFonts w:ascii="Arial" w:hAnsi="Arial" w:cs="Arial"/>
                <w:b/>
                <w:bCs/>
                <w:sz w:val="20"/>
                <w:szCs w:val="20"/>
              </w:rPr>
            </w:pPr>
          </w:p>
        </w:tc>
        <w:tc>
          <w:tcPr>
            <w:tcW w:w="6011" w:type="dxa"/>
            <w:vMerge/>
            <w:hideMark/>
          </w:tcPr>
          <w:p w14:paraId="4ECDC5E2" w14:textId="77777777" w:rsidR="00547D1F" w:rsidRPr="00DC630F" w:rsidRDefault="00547D1F">
            <w:pPr>
              <w:rPr>
                <w:rFonts w:ascii="Arial" w:hAnsi="Arial" w:cs="Arial"/>
                <w:b/>
                <w:bCs/>
                <w:sz w:val="20"/>
                <w:szCs w:val="20"/>
              </w:rPr>
            </w:pPr>
          </w:p>
        </w:tc>
      </w:tr>
      <w:tr w:rsidR="00DC630F" w:rsidRPr="00DC630F" w14:paraId="57FFB705" w14:textId="77777777" w:rsidTr="00355980">
        <w:trPr>
          <w:trHeight w:val="450"/>
        </w:trPr>
        <w:tc>
          <w:tcPr>
            <w:tcW w:w="487" w:type="dxa"/>
            <w:vMerge/>
            <w:hideMark/>
          </w:tcPr>
          <w:p w14:paraId="323C95BA" w14:textId="77777777" w:rsidR="00547D1F" w:rsidRPr="00DC630F" w:rsidRDefault="00547D1F">
            <w:pPr>
              <w:rPr>
                <w:rFonts w:ascii="Arial" w:hAnsi="Arial" w:cs="Arial"/>
                <w:b/>
                <w:bCs/>
                <w:sz w:val="20"/>
                <w:szCs w:val="20"/>
              </w:rPr>
            </w:pPr>
          </w:p>
        </w:tc>
        <w:tc>
          <w:tcPr>
            <w:tcW w:w="2862" w:type="dxa"/>
            <w:vMerge/>
            <w:hideMark/>
          </w:tcPr>
          <w:p w14:paraId="5948E0C7" w14:textId="77777777" w:rsidR="00547D1F" w:rsidRPr="00DC630F" w:rsidRDefault="00547D1F">
            <w:pPr>
              <w:rPr>
                <w:rFonts w:ascii="Arial" w:hAnsi="Arial" w:cs="Arial"/>
                <w:b/>
                <w:bCs/>
                <w:sz w:val="20"/>
                <w:szCs w:val="20"/>
              </w:rPr>
            </w:pPr>
          </w:p>
        </w:tc>
        <w:tc>
          <w:tcPr>
            <w:tcW w:w="6011" w:type="dxa"/>
            <w:vMerge/>
            <w:hideMark/>
          </w:tcPr>
          <w:p w14:paraId="5BE414D3" w14:textId="77777777" w:rsidR="00547D1F" w:rsidRPr="00DC630F" w:rsidRDefault="00547D1F">
            <w:pPr>
              <w:rPr>
                <w:rFonts w:ascii="Arial" w:hAnsi="Arial" w:cs="Arial"/>
                <w:b/>
                <w:bCs/>
                <w:sz w:val="20"/>
                <w:szCs w:val="20"/>
              </w:rPr>
            </w:pPr>
          </w:p>
        </w:tc>
      </w:tr>
      <w:tr w:rsidR="00DC630F" w:rsidRPr="00DA41D1" w14:paraId="17D679A2" w14:textId="77777777" w:rsidTr="00355980">
        <w:trPr>
          <w:trHeight w:val="600"/>
        </w:trPr>
        <w:tc>
          <w:tcPr>
            <w:tcW w:w="487" w:type="dxa"/>
            <w:vMerge w:val="restart"/>
            <w:hideMark/>
          </w:tcPr>
          <w:p w14:paraId="081D28E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862" w:type="dxa"/>
            <w:vMerge w:val="restart"/>
            <w:hideMark/>
          </w:tcPr>
          <w:p w14:paraId="61B65FC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11" w:type="dxa"/>
            <w:hideMark/>
          </w:tcPr>
          <w:p w14:paraId="2C857B4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In cazul conductelor executate/reabilitate prin tehnologii fara sapatura directa, articolele vor include, dupa caz, si urmatoarele operatii specifice:</w:t>
            </w:r>
          </w:p>
        </w:tc>
      </w:tr>
      <w:tr w:rsidR="00DC630F" w:rsidRPr="00DA41D1" w14:paraId="643B186C" w14:textId="77777777" w:rsidTr="00355980">
        <w:trPr>
          <w:trHeight w:val="600"/>
        </w:trPr>
        <w:tc>
          <w:tcPr>
            <w:tcW w:w="487" w:type="dxa"/>
            <w:vMerge/>
            <w:hideMark/>
          </w:tcPr>
          <w:p w14:paraId="1A04E97C" w14:textId="77777777" w:rsidR="00547D1F" w:rsidRPr="00DA41D1" w:rsidRDefault="00547D1F">
            <w:pPr>
              <w:rPr>
                <w:rFonts w:ascii="Arial" w:hAnsi="Arial" w:cs="Arial"/>
                <w:b/>
                <w:bCs/>
                <w:sz w:val="20"/>
                <w:szCs w:val="20"/>
                <w:lang w:val="it-CH"/>
              </w:rPr>
            </w:pPr>
          </w:p>
        </w:tc>
        <w:tc>
          <w:tcPr>
            <w:tcW w:w="2862" w:type="dxa"/>
            <w:vMerge/>
            <w:hideMark/>
          </w:tcPr>
          <w:p w14:paraId="497E0546" w14:textId="77777777" w:rsidR="00547D1F" w:rsidRPr="00DA41D1" w:rsidRDefault="00547D1F">
            <w:pPr>
              <w:rPr>
                <w:rFonts w:ascii="Arial" w:hAnsi="Arial" w:cs="Arial"/>
                <w:b/>
                <w:bCs/>
                <w:sz w:val="20"/>
                <w:szCs w:val="20"/>
                <w:lang w:val="it-CH"/>
              </w:rPr>
            </w:pPr>
          </w:p>
        </w:tc>
        <w:tc>
          <w:tcPr>
            <w:tcW w:w="6011" w:type="dxa"/>
            <w:hideMark/>
          </w:tcPr>
          <w:p w14:paraId="029D365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 Vizualizare cu camera TV in vederea stabilirii gradului de deteriorare a conductei si stabilirii obstacolelor de curgere</w:t>
            </w:r>
          </w:p>
        </w:tc>
      </w:tr>
      <w:tr w:rsidR="00DC630F" w:rsidRPr="00DC630F" w14:paraId="7FDD07B9" w14:textId="77777777" w:rsidTr="00355980">
        <w:trPr>
          <w:trHeight w:val="300"/>
        </w:trPr>
        <w:tc>
          <w:tcPr>
            <w:tcW w:w="487" w:type="dxa"/>
            <w:vMerge/>
            <w:hideMark/>
          </w:tcPr>
          <w:p w14:paraId="4A24DF7F" w14:textId="77777777" w:rsidR="00547D1F" w:rsidRPr="00DA41D1" w:rsidRDefault="00547D1F">
            <w:pPr>
              <w:rPr>
                <w:rFonts w:ascii="Arial" w:hAnsi="Arial" w:cs="Arial"/>
                <w:b/>
                <w:bCs/>
                <w:sz w:val="20"/>
                <w:szCs w:val="20"/>
                <w:lang w:val="it-CH"/>
              </w:rPr>
            </w:pPr>
          </w:p>
        </w:tc>
        <w:tc>
          <w:tcPr>
            <w:tcW w:w="2862" w:type="dxa"/>
            <w:vMerge/>
            <w:hideMark/>
          </w:tcPr>
          <w:p w14:paraId="039EEA13" w14:textId="77777777" w:rsidR="00547D1F" w:rsidRPr="00DA41D1" w:rsidRDefault="00547D1F">
            <w:pPr>
              <w:rPr>
                <w:rFonts w:ascii="Arial" w:hAnsi="Arial" w:cs="Arial"/>
                <w:b/>
                <w:bCs/>
                <w:sz w:val="20"/>
                <w:szCs w:val="20"/>
                <w:lang w:val="it-CH"/>
              </w:rPr>
            </w:pPr>
          </w:p>
        </w:tc>
        <w:tc>
          <w:tcPr>
            <w:tcW w:w="6011" w:type="dxa"/>
            <w:hideMark/>
          </w:tcPr>
          <w:p w14:paraId="028693B4" w14:textId="77777777" w:rsidR="00547D1F" w:rsidRPr="00DC630F" w:rsidRDefault="00547D1F">
            <w:pPr>
              <w:rPr>
                <w:rFonts w:ascii="Arial" w:hAnsi="Arial" w:cs="Arial"/>
                <w:sz w:val="20"/>
                <w:szCs w:val="20"/>
              </w:rPr>
            </w:pPr>
            <w:r w:rsidRPr="00DC630F">
              <w:rPr>
                <w:rFonts w:ascii="Arial" w:hAnsi="Arial" w:cs="Arial"/>
                <w:sz w:val="20"/>
                <w:szCs w:val="20"/>
                <w:lang w:val="ro-RO"/>
              </w:rPr>
              <w:t>(b) Curatarea conductei</w:t>
            </w:r>
          </w:p>
        </w:tc>
      </w:tr>
      <w:tr w:rsidR="00DC630F" w:rsidRPr="00DA41D1" w14:paraId="2C7EF57D" w14:textId="77777777" w:rsidTr="00355980">
        <w:trPr>
          <w:trHeight w:val="300"/>
        </w:trPr>
        <w:tc>
          <w:tcPr>
            <w:tcW w:w="487" w:type="dxa"/>
            <w:vMerge/>
            <w:hideMark/>
          </w:tcPr>
          <w:p w14:paraId="5D7E5246" w14:textId="77777777" w:rsidR="00547D1F" w:rsidRPr="00DC630F" w:rsidRDefault="00547D1F">
            <w:pPr>
              <w:rPr>
                <w:rFonts w:ascii="Arial" w:hAnsi="Arial" w:cs="Arial"/>
                <w:b/>
                <w:bCs/>
                <w:sz w:val="20"/>
                <w:szCs w:val="20"/>
              </w:rPr>
            </w:pPr>
          </w:p>
        </w:tc>
        <w:tc>
          <w:tcPr>
            <w:tcW w:w="2862" w:type="dxa"/>
            <w:vMerge/>
            <w:hideMark/>
          </w:tcPr>
          <w:p w14:paraId="522720F8" w14:textId="77777777" w:rsidR="00547D1F" w:rsidRPr="00DC630F" w:rsidRDefault="00547D1F">
            <w:pPr>
              <w:rPr>
                <w:rFonts w:ascii="Arial" w:hAnsi="Arial" w:cs="Arial"/>
                <w:b/>
                <w:bCs/>
                <w:sz w:val="20"/>
                <w:szCs w:val="20"/>
              </w:rPr>
            </w:pPr>
          </w:p>
        </w:tc>
        <w:tc>
          <w:tcPr>
            <w:tcW w:w="6011" w:type="dxa"/>
            <w:hideMark/>
          </w:tcPr>
          <w:p w14:paraId="4228A64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(c) Verificarea calitatii curatarii conductei prin vizualizare cu camera TV</w:t>
            </w:r>
          </w:p>
        </w:tc>
      </w:tr>
      <w:tr w:rsidR="00DC630F" w:rsidRPr="00DA41D1" w14:paraId="5533575D" w14:textId="77777777" w:rsidTr="00355980">
        <w:trPr>
          <w:trHeight w:val="300"/>
        </w:trPr>
        <w:tc>
          <w:tcPr>
            <w:tcW w:w="487" w:type="dxa"/>
            <w:vMerge/>
            <w:hideMark/>
          </w:tcPr>
          <w:p w14:paraId="1D9C8924" w14:textId="77777777" w:rsidR="00547D1F" w:rsidRPr="00DA41D1" w:rsidRDefault="00547D1F">
            <w:pPr>
              <w:rPr>
                <w:rFonts w:ascii="Arial" w:hAnsi="Arial" w:cs="Arial"/>
                <w:b/>
                <w:bCs/>
                <w:sz w:val="20"/>
                <w:szCs w:val="20"/>
                <w:lang w:val="it-CH"/>
              </w:rPr>
            </w:pPr>
          </w:p>
        </w:tc>
        <w:tc>
          <w:tcPr>
            <w:tcW w:w="2862" w:type="dxa"/>
            <w:vMerge/>
            <w:hideMark/>
          </w:tcPr>
          <w:p w14:paraId="1945DD8E" w14:textId="77777777" w:rsidR="00547D1F" w:rsidRPr="00DA41D1" w:rsidRDefault="00547D1F">
            <w:pPr>
              <w:rPr>
                <w:rFonts w:ascii="Arial" w:hAnsi="Arial" w:cs="Arial"/>
                <w:b/>
                <w:bCs/>
                <w:sz w:val="20"/>
                <w:szCs w:val="20"/>
                <w:lang w:val="it-CH"/>
              </w:rPr>
            </w:pPr>
          </w:p>
        </w:tc>
        <w:tc>
          <w:tcPr>
            <w:tcW w:w="6011" w:type="dxa"/>
            <w:hideMark/>
          </w:tcPr>
          <w:p w14:paraId="28516242"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(d) Calibrarea tevilor prin metode specifice pentru aplicarea camasuirii</w:t>
            </w:r>
          </w:p>
        </w:tc>
      </w:tr>
      <w:tr w:rsidR="00DC630F" w:rsidRPr="00DC630F" w14:paraId="2A6F0B1D" w14:textId="77777777" w:rsidTr="00355980">
        <w:trPr>
          <w:trHeight w:val="300"/>
        </w:trPr>
        <w:tc>
          <w:tcPr>
            <w:tcW w:w="487" w:type="dxa"/>
            <w:vMerge/>
            <w:hideMark/>
          </w:tcPr>
          <w:p w14:paraId="2DAB7F60" w14:textId="77777777" w:rsidR="00547D1F" w:rsidRPr="00DA41D1" w:rsidRDefault="00547D1F">
            <w:pPr>
              <w:rPr>
                <w:rFonts w:ascii="Arial" w:hAnsi="Arial" w:cs="Arial"/>
                <w:b/>
                <w:bCs/>
                <w:sz w:val="20"/>
                <w:szCs w:val="20"/>
                <w:lang w:val="it-CH"/>
              </w:rPr>
            </w:pPr>
          </w:p>
        </w:tc>
        <w:tc>
          <w:tcPr>
            <w:tcW w:w="2862" w:type="dxa"/>
            <w:vMerge/>
            <w:hideMark/>
          </w:tcPr>
          <w:p w14:paraId="274251A1" w14:textId="77777777" w:rsidR="00547D1F" w:rsidRPr="00DA41D1" w:rsidRDefault="00547D1F">
            <w:pPr>
              <w:rPr>
                <w:rFonts w:ascii="Arial" w:hAnsi="Arial" w:cs="Arial"/>
                <w:b/>
                <w:bCs/>
                <w:sz w:val="20"/>
                <w:szCs w:val="20"/>
                <w:lang w:val="it-CH"/>
              </w:rPr>
            </w:pPr>
          </w:p>
        </w:tc>
        <w:tc>
          <w:tcPr>
            <w:tcW w:w="6011" w:type="dxa"/>
            <w:hideMark/>
          </w:tcPr>
          <w:p w14:paraId="36425977" w14:textId="77777777" w:rsidR="00547D1F" w:rsidRPr="00DC630F" w:rsidRDefault="00547D1F">
            <w:pPr>
              <w:rPr>
                <w:rFonts w:ascii="Arial" w:hAnsi="Arial" w:cs="Arial"/>
                <w:sz w:val="20"/>
                <w:szCs w:val="20"/>
              </w:rPr>
            </w:pPr>
            <w:r w:rsidRPr="00DC630F">
              <w:rPr>
                <w:rFonts w:ascii="Arial" w:hAnsi="Arial" w:cs="Arial"/>
                <w:sz w:val="20"/>
                <w:szCs w:val="20"/>
                <w:lang w:val="ro-RO"/>
              </w:rPr>
              <w:t>(e) Tronsonarea conductei</w:t>
            </w:r>
          </w:p>
        </w:tc>
      </w:tr>
      <w:tr w:rsidR="00DC630F" w:rsidRPr="00DA41D1" w14:paraId="19E8FF9F" w14:textId="77777777" w:rsidTr="00355980">
        <w:trPr>
          <w:trHeight w:val="900"/>
        </w:trPr>
        <w:tc>
          <w:tcPr>
            <w:tcW w:w="487" w:type="dxa"/>
            <w:vMerge/>
            <w:hideMark/>
          </w:tcPr>
          <w:p w14:paraId="010A2C0F" w14:textId="77777777" w:rsidR="00547D1F" w:rsidRPr="00DC630F" w:rsidRDefault="00547D1F">
            <w:pPr>
              <w:rPr>
                <w:rFonts w:ascii="Arial" w:hAnsi="Arial" w:cs="Arial"/>
                <w:b/>
                <w:bCs/>
                <w:sz w:val="20"/>
                <w:szCs w:val="20"/>
              </w:rPr>
            </w:pPr>
          </w:p>
        </w:tc>
        <w:tc>
          <w:tcPr>
            <w:tcW w:w="2862" w:type="dxa"/>
            <w:vMerge/>
            <w:hideMark/>
          </w:tcPr>
          <w:p w14:paraId="7E48EABA" w14:textId="77777777" w:rsidR="00547D1F" w:rsidRPr="00DC630F" w:rsidRDefault="00547D1F">
            <w:pPr>
              <w:rPr>
                <w:rFonts w:ascii="Arial" w:hAnsi="Arial" w:cs="Arial"/>
                <w:b/>
                <w:bCs/>
                <w:sz w:val="20"/>
                <w:szCs w:val="20"/>
              </w:rPr>
            </w:pPr>
          </w:p>
        </w:tc>
        <w:tc>
          <w:tcPr>
            <w:tcW w:w="6011" w:type="dxa"/>
            <w:hideMark/>
          </w:tcPr>
          <w:p w14:paraId="4E61D30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(f) Scoaterea din functiune a tronsonului de conducta care se reabiliteaza prin sectorizarea acestuia, respectiv blindarea tuturor conductelor racordate si realizarea unei conducte de ocolire (prin pompare)</w:t>
            </w:r>
          </w:p>
        </w:tc>
      </w:tr>
      <w:tr w:rsidR="00DC630F" w:rsidRPr="00DA41D1" w14:paraId="506B7391" w14:textId="77777777" w:rsidTr="00355980">
        <w:trPr>
          <w:trHeight w:val="600"/>
        </w:trPr>
        <w:tc>
          <w:tcPr>
            <w:tcW w:w="487" w:type="dxa"/>
            <w:vMerge/>
            <w:hideMark/>
          </w:tcPr>
          <w:p w14:paraId="1AA32EF6" w14:textId="77777777" w:rsidR="00547D1F" w:rsidRPr="00DA41D1" w:rsidRDefault="00547D1F">
            <w:pPr>
              <w:rPr>
                <w:rFonts w:ascii="Arial" w:hAnsi="Arial" w:cs="Arial"/>
                <w:b/>
                <w:bCs/>
                <w:sz w:val="20"/>
                <w:szCs w:val="20"/>
                <w:lang w:val="it-CH"/>
              </w:rPr>
            </w:pPr>
          </w:p>
        </w:tc>
        <w:tc>
          <w:tcPr>
            <w:tcW w:w="2862" w:type="dxa"/>
            <w:vMerge/>
            <w:hideMark/>
          </w:tcPr>
          <w:p w14:paraId="014D4FB0" w14:textId="77777777" w:rsidR="00547D1F" w:rsidRPr="00DA41D1" w:rsidRDefault="00547D1F">
            <w:pPr>
              <w:rPr>
                <w:rFonts w:ascii="Arial" w:hAnsi="Arial" w:cs="Arial"/>
                <w:b/>
                <w:bCs/>
                <w:sz w:val="20"/>
                <w:szCs w:val="20"/>
                <w:lang w:val="it-CH"/>
              </w:rPr>
            </w:pPr>
          </w:p>
        </w:tc>
        <w:tc>
          <w:tcPr>
            <w:tcW w:w="6011" w:type="dxa"/>
            <w:hideMark/>
          </w:tcPr>
          <w:p w14:paraId="0DF6CEE2"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(g) Pregatirea si montarea furtunului flexibil impregnat cu rasina epoxidica in interiorul conductei de reabilitat, intarirea rasinii epoxidice</w:t>
            </w:r>
          </w:p>
        </w:tc>
      </w:tr>
      <w:tr w:rsidR="00DC630F" w:rsidRPr="00DA41D1" w14:paraId="42D5E7BF" w14:textId="77777777" w:rsidTr="00355980">
        <w:trPr>
          <w:trHeight w:val="300"/>
        </w:trPr>
        <w:tc>
          <w:tcPr>
            <w:tcW w:w="487" w:type="dxa"/>
            <w:vMerge/>
            <w:hideMark/>
          </w:tcPr>
          <w:p w14:paraId="453D613F" w14:textId="77777777" w:rsidR="00547D1F" w:rsidRPr="00DA41D1" w:rsidRDefault="00547D1F">
            <w:pPr>
              <w:rPr>
                <w:rFonts w:ascii="Arial" w:hAnsi="Arial" w:cs="Arial"/>
                <w:b/>
                <w:bCs/>
                <w:sz w:val="20"/>
                <w:szCs w:val="20"/>
                <w:lang w:val="it-CH"/>
              </w:rPr>
            </w:pPr>
          </w:p>
        </w:tc>
        <w:tc>
          <w:tcPr>
            <w:tcW w:w="2862" w:type="dxa"/>
            <w:vMerge/>
            <w:hideMark/>
          </w:tcPr>
          <w:p w14:paraId="5EC88EB1" w14:textId="77777777" w:rsidR="00547D1F" w:rsidRPr="00DA41D1" w:rsidRDefault="00547D1F">
            <w:pPr>
              <w:rPr>
                <w:rFonts w:ascii="Arial" w:hAnsi="Arial" w:cs="Arial"/>
                <w:b/>
                <w:bCs/>
                <w:sz w:val="20"/>
                <w:szCs w:val="20"/>
                <w:lang w:val="it-CH"/>
              </w:rPr>
            </w:pPr>
          </w:p>
        </w:tc>
        <w:tc>
          <w:tcPr>
            <w:tcW w:w="6011" w:type="dxa"/>
            <w:hideMark/>
          </w:tcPr>
          <w:p w14:paraId="4F171037"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(h) Adaptarea furtunului la panta colectorului</w:t>
            </w:r>
          </w:p>
        </w:tc>
      </w:tr>
      <w:tr w:rsidR="00DC630F" w:rsidRPr="00DA41D1" w14:paraId="4DDB37C6" w14:textId="77777777" w:rsidTr="00355980">
        <w:trPr>
          <w:trHeight w:val="600"/>
        </w:trPr>
        <w:tc>
          <w:tcPr>
            <w:tcW w:w="487" w:type="dxa"/>
            <w:vMerge/>
            <w:hideMark/>
          </w:tcPr>
          <w:p w14:paraId="23285518" w14:textId="77777777" w:rsidR="00547D1F" w:rsidRPr="00DA41D1" w:rsidRDefault="00547D1F">
            <w:pPr>
              <w:rPr>
                <w:rFonts w:ascii="Arial" w:hAnsi="Arial" w:cs="Arial"/>
                <w:b/>
                <w:bCs/>
                <w:sz w:val="20"/>
                <w:szCs w:val="20"/>
                <w:lang w:val="it-CH"/>
              </w:rPr>
            </w:pPr>
          </w:p>
        </w:tc>
        <w:tc>
          <w:tcPr>
            <w:tcW w:w="2862" w:type="dxa"/>
            <w:vMerge/>
            <w:hideMark/>
          </w:tcPr>
          <w:p w14:paraId="5D5530DD" w14:textId="77777777" w:rsidR="00547D1F" w:rsidRPr="00DA41D1" w:rsidRDefault="00547D1F">
            <w:pPr>
              <w:rPr>
                <w:rFonts w:ascii="Arial" w:hAnsi="Arial" w:cs="Arial"/>
                <w:b/>
                <w:bCs/>
                <w:sz w:val="20"/>
                <w:szCs w:val="20"/>
                <w:lang w:val="it-CH"/>
              </w:rPr>
            </w:pPr>
          </w:p>
        </w:tc>
        <w:tc>
          <w:tcPr>
            <w:tcW w:w="6011" w:type="dxa"/>
            <w:hideMark/>
          </w:tcPr>
          <w:p w14:paraId="2840828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(i) Redeschiderea ramificatiilor si racordurilor inclusiv etansarea acestora in zona legaturii cu colectorul de canalizare</w:t>
            </w:r>
          </w:p>
        </w:tc>
      </w:tr>
      <w:tr w:rsidR="00DC630F" w:rsidRPr="00DA41D1" w14:paraId="5FCFD9B2" w14:textId="77777777" w:rsidTr="00355980">
        <w:trPr>
          <w:trHeight w:val="600"/>
        </w:trPr>
        <w:tc>
          <w:tcPr>
            <w:tcW w:w="487" w:type="dxa"/>
            <w:vMerge/>
            <w:hideMark/>
          </w:tcPr>
          <w:p w14:paraId="6DF78783" w14:textId="77777777" w:rsidR="00547D1F" w:rsidRPr="00DA41D1" w:rsidRDefault="00547D1F">
            <w:pPr>
              <w:rPr>
                <w:rFonts w:ascii="Arial" w:hAnsi="Arial" w:cs="Arial"/>
                <w:b/>
                <w:bCs/>
                <w:sz w:val="20"/>
                <w:szCs w:val="20"/>
                <w:lang w:val="it-CH"/>
              </w:rPr>
            </w:pPr>
          </w:p>
        </w:tc>
        <w:tc>
          <w:tcPr>
            <w:tcW w:w="2862" w:type="dxa"/>
            <w:vMerge/>
            <w:hideMark/>
          </w:tcPr>
          <w:p w14:paraId="4C168B99" w14:textId="77777777" w:rsidR="00547D1F" w:rsidRPr="00DA41D1" w:rsidRDefault="00547D1F">
            <w:pPr>
              <w:rPr>
                <w:rFonts w:ascii="Arial" w:hAnsi="Arial" w:cs="Arial"/>
                <w:b/>
                <w:bCs/>
                <w:sz w:val="20"/>
                <w:szCs w:val="20"/>
                <w:lang w:val="it-CH"/>
              </w:rPr>
            </w:pPr>
          </w:p>
        </w:tc>
        <w:tc>
          <w:tcPr>
            <w:tcW w:w="6011" w:type="dxa"/>
            <w:hideMark/>
          </w:tcPr>
          <w:p w14:paraId="17F652B6"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(j) Inregistrarea cu camera video TV a interiorului tronsonului reabilitat/extins in vederea receptiei la terminarea lucrarii</w:t>
            </w:r>
          </w:p>
        </w:tc>
      </w:tr>
      <w:tr w:rsidR="00DC630F" w:rsidRPr="00DA41D1" w14:paraId="12FD53B9" w14:textId="77777777" w:rsidTr="00355980">
        <w:trPr>
          <w:trHeight w:val="300"/>
        </w:trPr>
        <w:tc>
          <w:tcPr>
            <w:tcW w:w="487" w:type="dxa"/>
            <w:vMerge/>
            <w:hideMark/>
          </w:tcPr>
          <w:p w14:paraId="43DF69BD" w14:textId="77777777" w:rsidR="00547D1F" w:rsidRPr="00DA41D1" w:rsidRDefault="00547D1F">
            <w:pPr>
              <w:rPr>
                <w:rFonts w:ascii="Arial" w:hAnsi="Arial" w:cs="Arial"/>
                <w:b/>
                <w:bCs/>
                <w:sz w:val="20"/>
                <w:szCs w:val="20"/>
                <w:lang w:val="it-CH"/>
              </w:rPr>
            </w:pPr>
          </w:p>
        </w:tc>
        <w:tc>
          <w:tcPr>
            <w:tcW w:w="2862" w:type="dxa"/>
            <w:vMerge/>
            <w:hideMark/>
          </w:tcPr>
          <w:p w14:paraId="6CE85CF6" w14:textId="77777777" w:rsidR="00547D1F" w:rsidRPr="00DA41D1" w:rsidRDefault="00547D1F">
            <w:pPr>
              <w:rPr>
                <w:rFonts w:ascii="Arial" w:hAnsi="Arial" w:cs="Arial"/>
                <w:b/>
                <w:bCs/>
                <w:sz w:val="20"/>
                <w:szCs w:val="20"/>
                <w:lang w:val="it-CH"/>
              </w:rPr>
            </w:pPr>
          </w:p>
        </w:tc>
        <w:tc>
          <w:tcPr>
            <w:tcW w:w="6011" w:type="dxa"/>
            <w:hideMark/>
          </w:tcPr>
          <w:p w14:paraId="2943396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(k) Materialele, echipamentele si utilajele necesare</w:t>
            </w:r>
          </w:p>
        </w:tc>
      </w:tr>
      <w:tr w:rsidR="00DC630F" w:rsidRPr="00DA41D1" w14:paraId="7E42ACBE" w14:textId="77777777" w:rsidTr="00355980">
        <w:trPr>
          <w:trHeight w:val="300"/>
        </w:trPr>
        <w:tc>
          <w:tcPr>
            <w:tcW w:w="487" w:type="dxa"/>
            <w:vMerge/>
            <w:hideMark/>
          </w:tcPr>
          <w:p w14:paraId="1B81A1FF" w14:textId="77777777" w:rsidR="00547D1F" w:rsidRPr="00DA41D1" w:rsidRDefault="00547D1F">
            <w:pPr>
              <w:rPr>
                <w:rFonts w:ascii="Arial" w:hAnsi="Arial" w:cs="Arial"/>
                <w:b/>
                <w:bCs/>
                <w:sz w:val="20"/>
                <w:szCs w:val="20"/>
                <w:lang w:val="it-CH"/>
              </w:rPr>
            </w:pPr>
          </w:p>
        </w:tc>
        <w:tc>
          <w:tcPr>
            <w:tcW w:w="2862" w:type="dxa"/>
            <w:vMerge/>
            <w:hideMark/>
          </w:tcPr>
          <w:p w14:paraId="5730798B" w14:textId="77777777" w:rsidR="00547D1F" w:rsidRPr="00DA41D1" w:rsidRDefault="00547D1F">
            <w:pPr>
              <w:rPr>
                <w:rFonts w:ascii="Arial" w:hAnsi="Arial" w:cs="Arial"/>
                <w:b/>
                <w:bCs/>
                <w:sz w:val="20"/>
                <w:szCs w:val="20"/>
                <w:lang w:val="it-CH"/>
              </w:rPr>
            </w:pPr>
          </w:p>
        </w:tc>
        <w:tc>
          <w:tcPr>
            <w:tcW w:w="6011" w:type="dxa"/>
            <w:hideMark/>
          </w:tcPr>
          <w:p w14:paraId="79B3B56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(l) Orice alte operatiuni, materiale, etc. necesare descrise deja la seria C si D</w:t>
            </w:r>
          </w:p>
        </w:tc>
      </w:tr>
      <w:tr w:rsidR="00DC630F" w:rsidRPr="00DA41D1" w14:paraId="68E90A2A" w14:textId="77777777" w:rsidTr="00355980">
        <w:trPr>
          <w:trHeight w:val="300"/>
        </w:trPr>
        <w:tc>
          <w:tcPr>
            <w:tcW w:w="487" w:type="dxa"/>
            <w:vMerge/>
            <w:hideMark/>
          </w:tcPr>
          <w:p w14:paraId="5EE9F91F" w14:textId="77777777" w:rsidR="00547D1F" w:rsidRPr="00DA41D1" w:rsidRDefault="00547D1F">
            <w:pPr>
              <w:rPr>
                <w:rFonts w:ascii="Arial" w:hAnsi="Arial" w:cs="Arial"/>
                <w:b/>
                <w:bCs/>
                <w:sz w:val="20"/>
                <w:szCs w:val="20"/>
                <w:lang w:val="it-CH"/>
              </w:rPr>
            </w:pPr>
          </w:p>
        </w:tc>
        <w:tc>
          <w:tcPr>
            <w:tcW w:w="2862" w:type="dxa"/>
            <w:vMerge/>
            <w:hideMark/>
          </w:tcPr>
          <w:p w14:paraId="5106FD17" w14:textId="77777777" w:rsidR="00547D1F" w:rsidRPr="00DA41D1" w:rsidRDefault="00547D1F">
            <w:pPr>
              <w:rPr>
                <w:rFonts w:ascii="Arial" w:hAnsi="Arial" w:cs="Arial"/>
                <w:b/>
                <w:bCs/>
                <w:sz w:val="20"/>
                <w:szCs w:val="20"/>
                <w:lang w:val="it-CH"/>
              </w:rPr>
            </w:pPr>
          </w:p>
        </w:tc>
        <w:tc>
          <w:tcPr>
            <w:tcW w:w="6011" w:type="dxa"/>
            <w:hideMark/>
          </w:tcPr>
          <w:p w14:paraId="14284B9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77121151" w14:textId="77777777" w:rsidTr="00355980">
        <w:trPr>
          <w:trHeight w:val="300"/>
        </w:trPr>
        <w:tc>
          <w:tcPr>
            <w:tcW w:w="487" w:type="dxa"/>
            <w:vMerge/>
            <w:hideMark/>
          </w:tcPr>
          <w:p w14:paraId="4F37E870" w14:textId="77777777" w:rsidR="00547D1F" w:rsidRPr="00DA41D1" w:rsidRDefault="00547D1F">
            <w:pPr>
              <w:rPr>
                <w:rFonts w:ascii="Arial" w:hAnsi="Arial" w:cs="Arial"/>
                <w:b/>
                <w:bCs/>
                <w:sz w:val="20"/>
                <w:szCs w:val="20"/>
                <w:lang w:val="it-CH"/>
              </w:rPr>
            </w:pPr>
          </w:p>
        </w:tc>
        <w:tc>
          <w:tcPr>
            <w:tcW w:w="2862" w:type="dxa"/>
            <w:vMerge/>
            <w:hideMark/>
          </w:tcPr>
          <w:p w14:paraId="2EDD0235" w14:textId="77777777" w:rsidR="00547D1F" w:rsidRPr="00DA41D1" w:rsidRDefault="00547D1F">
            <w:pPr>
              <w:rPr>
                <w:rFonts w:ascii="Arial" w:hAnsi="Arial" w:cs="Arial"/>
                <w:b/>
                <w:bCs/>
                <w:sz w:val="20"/>
                <w:szCs w:val="20"/>
                <w:lang w:val="it-CH"/>
              </w:rPr>
            </w:pPr>
          </w:p>
        </w:tc>
        <w:tc>
          <w:tcPr>
            <w:tcW w:w="6011" w:type="dxa"/>
            <w:hideMark/>
          </w:tcPr>
          <w:p w14:paraId="6FAA65D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“metrul liniar”.</w:t>
            </w:r>
          </w:p>
        </w:tc>
      </w:tr>
      <w:tr w:rsidR="00DC630F" w:rsidRPr="00DA41D1" w14:paraId="09468A56" w14:textId="77777777" w:rsidTr="00355980">
        <w:trPr>
          <w:trHeight w:val="300"/>
        </w:trPr>
        <w:tc>
          <w:tcPr>
            <w:tcW w:w="487" w:type="dxa"/>
            <w:vMerge/>
            <w:hideMark/>
          </w:tcPr>
          <w:p w14:paraId="0B2F4864" w14:textId="77777777" w:rsidR="00547D1F" w:rsidRPr="00DA41D1" w:rsidRDefault="00547D1F">
            <w:pPr>
              <w:rPr>
                <w:rFonts w:ascii="Arial" w:hAnsi="Arial" w:cs="Arial"/>
                <w:b/>
                <w:bCs/>
                <w:sz w:val="20"/>
                <w:szCs w:val="20"/>
                <w:lang w:val="it-CH"/>
              </w:rPr>
            </w:pPr>
          </w:p>
        </w:tc>
        <w:tc>
          <w:tcPr>
            <w:tcW w:w="2862" w:type="dxa"/>
            <w:vMerge/>
            <w:hideMark/>
          </w:tcPr>
          <w:p w14:paraId="2FF8D076" w14:textId="77777777" w:rsidR="00547D1F" w:rsidRPr="00DA41D1" w:rsidRDefault="00547D1F">
            <w:pPr>
              <w:rPr>
                <w:rFonts w:ascii="Arial" w:hAnsi="Arial" w:cs="Arial"/>
                <w:b/>
                <w:bCs/>
                <w:sz w:val="20"/>
                <w:szCs w:val="20"/>
                <w:lang w:val="it-CH"/>
              </w:rPr>
            </w:pPr>
          </w:p>
        </w:tc>
        <w:tc>
          <w:tcPr>
            <w:tcW w:w="6011" w:type="dxa"/>
            <w:hideMark/>
          </w:tcPr>
          <w:p w14:paraId="7762182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bl>
    <w:p w14:paraId="7235AED3" w14:textId="77777777" w:rsidR="00547D1F" w:rsidRPr="00DA41D1" w:rsidRDefault="00547D1F">
      <w:pPr>
        <w:rPr>
          <w:rFonts w:ascii="Arial" w:hAnsi="Arial" w:cs="Arial"/>
          <w:sz w:val="20"/>
          <w:szCs w:val="20"/>
          <w:lang w:val="it-C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
        <w:gridCol w:w="70"/>
        <w:gridCol w:w="2628"/>
        <w:gridCol w:w="66"/>
        <w:gridCol w:w="6094"/>
        <w:gridCol w:w="10"/>
      </w:tblGrid>
      <w:tr w:rsidR="00DC630F" w:rsidRPr="00DA41D1" w14:paraId="201FEBFE" w14:textId="77777777" w:rsidTr="00DC630F">
        <w:trPr>
          <w:trHeight w:val="450"/>
        </w:trPr>
        <w:tc>
          <w:tcPr>
            <w:tcW w:w="492" w:type="dxa"/>
            <w:vMerge w:val="restart"/>
            <w:hideMark/>
          </w:tcPr>
          <w:p w14:paraId="1080CD9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vMerge w:val="restart"/>
            <w:hideMark/>
          </w:tcPr>
          <w:p w14:paraId="385BD3E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vMerge w:val="restart"/>
            <w:hideMark/>
          </w:tcPr>
          <w:p w14:paraId="35DDFC2C" w14:textId="77777777" w:rsidR="00547D1F" w:rsidRPr="00DA41D1" w:rsidRDefault="00547D1F" w:rsidP="00DC630F">
            <w:pPr>
              <w:pStyle w:val="Heading2"/>
              <w:rPr>
                <w:rFonts w:ascii="Arial" w:hAnsi="Arial" w:cs="Arial"/>
                <w:b/>
                <w:color w:val="auto"/>
                <w:sz w:val="20"/>
                <w:szCs w:val="20"/>
                <w:lang w:val="it-CH"/>
              </w:rPr>
            </w:pPr>
            <w:bookmarkStart w:id="11" w:name="_Toc226019880"/>
            <w:r w:rsidRPr="00DC630F">
              <w:rPr>
                <w:rFonts w:ascii="Arial" w:hAnsi="Arial" w:cs="Arial"/>
                <w:b/>
                <w:color w:val="auto"/>
                <w:sz w:val="20"/>
                <w:szCs w:val="20"/>
                <w:lang w:val="ro-RO"/>
              </w:rPr>
              <w:t>Seria F – Garduri şi porţi</w:t>
            </w:r>
            <w:bookmarkEnd w:id="11"/>
          </w:p>
        </w:tc>
      </w:tr>
      <w:tr w:rsidR="00DC630F" w:rsidRPr="00DA41D1" w14:paraId="7BEA3323" w14:textId="77777777" w:rsidTr="00DC630F">
        <w:trPr>
          <w:trHeight w:val="450"/>
        </w:trPr>
        <w:tc>
          <w:tcPr>
            <w:tcW w:w="492" w:type="dxa"/>
            <w:vMerge/>
            <w:hideMark/>
          </w:tcPr>
          <w:p w14:paraId="03AD381C" w14:textId="77777777" w:rsidR="00547D1F" w:rsidRPr="00DA41D1" w:rsidRDefault="00547D1F">
            <w:pPr>
              <w:rPr>
                <w:rFonts w:ascii="Arial" w:hAnsi="Arial" w:cs="Arial"/>
                <w:b/>
                <w:bCs/>
                <w:sz w:val="20"/>
                <w:szCs w:val="20"/>
                <w:lang w:val="it-CH"/>
              </w:rPr>
            </w:pPr>
          </w:p>
        </w:tc>
        <w:tc>
          <w:tcPr>
            <w:tcW w:w="2698" w:type="dxa"/>
            <w:gridSpan w:val="2"/>
            <w:vMerge/>
            <w:hideMark/>
          </w:tcPr>
          <w:p w14:paraId="274E2C91" w14:textId="77777777" w:rsidR="00547D1F" w:rsidRPr="00DA41D1" w:rsidRDefault="00547D1F">
            <w:pPr>
              <w:rPr>
                <w:rFonts w:ascii="Arial" w:hAnsi="Arial" w:cs="Arial"/>
                <w:b/>
                <w:bCs/>
                <w:sz w:val="20"/>
                <w:szCs w:val="20"/>
                <w:lang w:val="it-CH"/>
              </w:rPr>
            </w:pPr>
          </w:p>
        </w:tc>
        <w:tc>
          <w:tcPr>
            <w:tcW w:w="6170" w:type="dxa"/>
            <w:gridSpan w:val="3"/>
            <w:vMerge/>
            <w:hideMark/>
          </w:tcPr>
          <w:p w14:paraId="7D107876" w14:textId="77777777" w:rsidR="00547D1F" w:rsidRPr="00DA41D1" w:rsidRDefault="00547D1F">
            <w:pPr>
              <w:rPr>
                <w:rFonts w:ascii="Arial" w:hAnsi="Arial" w:cs="Arial"/>
                <w:b/>
                <w:bCs/>
                <w:sz w:val="20"/>
                <w:szCs w:val="20"/>
                <w:lang w:val="it-CH"/>
              </w:rPr>
            </w:pPr>
          </w:p>
        </w:tc>
      </w:tr>
      <w:tr w:rsidR="00DC630F" w:rsidRPr="00DC630F" w14:paraId="36E38456" w14:textId="77777777" w:rsidTr="00DC630F">
        <w:trPr>
          <w:trHeight w:val="600"/>
        </w:trPr>
        <w:tc>
          <w:tcPr>
            <w:tcW w:w="492" w:type="dxa"/>
            <w:vMerge w:val="restart"/>
            <w:hideMark/>
          </w:tcPr>
          <w:p w14:paraId="62B8B1A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F1</w:t>
            </w:r>
          </w:p>
        </w:tc>
        <w:tc>
          <w:tcPr>
            <w:tcW w:w="2698" w:type="dxa"/>
            <w:gridSpan w:val="2"/>
            <w:vMerge w:val="restart"/>
            <w:hideMark/>
          </w:tcPr>
          <w:p w14:paraId="62857D0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Garduri </w:t>
            </w:r>
          </w:p>
        </w:tc>
        <w:tc>
          <w:tcPr>
            <w:tcW w:w="6170" w:type="dxa"/>
            <w:gridSpan w:val="3"/>
            <w:hideMark/>
          </w:tcPr>
          <w:p w14:paraId="361AA2C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Se vor include articole separate pentru fiecare tip de gard. Măsurarea gardurilor se va face ţinând cont de lungimea lor.</w:t>
            </w:r>
          </w:p>
        </w:tc>
      </w:tr>
      <w:tr w:rsidR="00DC630F" w:rsidRPr="00DA41D1" w14:paraId="61384D99" w14:textId="77777777" w:rsidTr="00DC630F">
        <w:trPr>
          <w:trHeight w:val="300"/>
        </w:trPr>
        <w:tc>
          <w:tcPr>
            <w:tcW w:w="492" w:type="dxa"/>
            <w:vMerge/>
            <w:hideMark/>
          </w:tcPr>
          <w:p w14:paraId="51589B20" w14:textId="77777777" w:rsidR="00547D1F" w:rsidRPr="00DC630F" w:rsidRDefault="00547D1F">
            <w:pPr>
              <w:rPr>
                <w:rFonts w:ascii="Arial" w:hAnsi="Arial" w:cs="Arial"/>
                <w:b/>
                <w:bCs/>
                <w:sz w:val="20"/>
                <w:szCs w:val="20"/>
              </w:rPr>
            </w:pPr>
          </w:p>
        </w:tc>
        <w:tc>
          <w:tcPr>
            <w:tcW w:w="2698" w:type="dxa"/>
            <w:gridSpan w:val="2"/>
            <w:vMerge/>
            <w:hideMark/>
          </w:tcPr>
          <w:p w14:paraId="4F440A31" w14:textId="77777777" w:rsidR="00547D1F" w:rsidRPr="00DC630F" w:rsidRDefault="00547D1F">
            <w:pPr>
              <w:rPr>
                <w:rFonts w:ascii="Arial" w:hAnsi="Arial" w:cs="Arial"/>
                <w:b/>
                <w:bCs/>
                <w:sz w:val="20"/>
                <w:szCs w:val="20"/>
              </w:rPr>
            </w:pPr>
          </w:p>
        </w:tc>
        <w:tc>
          <w:tcPr>
            <w:tcW w:w="6170" w:type="dxa"/>
            <w:gridSpan w:val="3"/>
            <w:hideMark/>
          </w:tcPr>
          <w:p w14:paraId="0047E56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Articolele pentru garduri vor include următoarele:</w:t>
            </w:r>
          </w:p>
        </w:tc>
      </w:tr>
      <w:tr w:rsidR="00DC630F" w:rsidRPr="00DA41D1" w14:paraId="183AAFAB" w14:textId="77777777" w:rsidTr="00DC630F">
        <w:trPr>
          <w:trHeight w:val="300"/>
        </w:trPr>
        <w:tc>
          <w:tcPr>
            <w:tcW w:w="492" w:type="dxa"/>
            <w:hideMark/>
          </w:tcPr>
          <w:p w14:paraId="4805D4B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22BECC3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0CAE5D3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(a)    Excavaţii în orice materiale (conform descrierii din Seria C)</w:t>
            </w:r>
          </w:p>
        </w:tc>
      </w:tr>
      <w:tr w:rsidR="00DC630F" w:rsidRPr="00DA41D1" w14:paraId="4FF27615" w14:textId="77777777" w:rsidTr="00DC630F">
        <w:trPr>
          <w:trHeight w:val="300"/>
        </w:trPr>
        <w:tc>
          <w:tcPr>
            <w:tcW w:w="492" w:type="dxa"/>
            <w:hideMark/>
          </w:tcPr>
          <w:p w14:paraId="1E71FEC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1648C37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00802AB1"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(b)     Excavaţii în teren tare (conform descrierii din Seria C)</w:t>
            </w:r>
          </w:p>
        </w:tc>
      </w:tr>
      <w:tr w:rsidR="00DC630F" w:rsidRPr="00DC630F" w14:paraId="69CDC663" w14:textId="77777777" w:rsidTr="00DC630F">
        <w:trPr>
          <w:trHeight w:val="300"/>
        </w:trPr>
        <w:tc>
          <w:tcPr>
            <w:tcW w:w="492" w:type="dxa"/>
            <w:hideMark/>
          </w:tcPr>
          <w:p w14:paraId="23A8DCC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lastRenderedPageBreak/>
              <w:t> </w:t>
            </w:r>
          </w:p>
        </w:tc>
        <w:tc>
          <w:tcPr>
            <w:tcW w:w="2698" w:type="dxa"/>
            <w:gridSpan w:val="2"/>
            <w:hideMark/>
          </w:tcPr>
          <w:p w14:paraId="202B42E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36B21B4A"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(c)      Curatarea zonelor din jurul gardurilor</w:t>
            </w:r>
          </w:p>
        </w:tc>
      </w:tr>
      <w:tr w:rsidR="00DC630F" w:rsidRPr="00DC630F" w14:paraId="42FC2393" w14:textId="77777777" w:rsidTr="00DC630F">
        <w:trPr>
          <w:trHeight w:val="300"/>
        </w:trPr>
        <w:tc>
          <w:tcPr>
            <w:tcW w:w="492" w:type="dxa"/>
            <w:hideMark/>
          </w:tcPr>
          <w:p w14:paraId="1640C25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4D6D7A65"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7BFD6442"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(d)     Betonare</w:t>
            </w:r>
          </w:p>
        </w:tc>
      </w:tr>
      <w:tr w:rsidR="00DC630F" w:rsidRPr="00DC630F" w14:paraId="18D153DB" w14:textId="77777777" w:rsidTr="00DC630F">
        <w:trPr>
          <w:trHeight w:val="300"/>
        </w:trPr>
        <w:tc>
          <w:tcPr>
            <w:tcW w:w="492" w:type="dxa"/>
            <w:hideMark/>
          </w:tcPr>
          <w:p w14:paraId="5DED91F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7E04DF0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1BEE1CBE"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(e)     Cofrare</w:t>
            </w:r>
          </w:p>
        </w:tc>
      </w:tr>
      <w:tr w:rsidR="00DC630F" w:rsidRPr="00DC630F" w14:paraId="52E4E652" w14:textId="77777777" w:rsidTr="00DC630F">
        <w:trPr>
          <w:trHeight w:val="300"/>
        </w:trPr>
        <w:tc>
          <w:tcPr>
            <w:tcW w:w="492" w:type="dxa"/>
            <w:hideMark/>
          </w:tcPr>
          <w:p w14:paraId="318AC03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32FBE42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046C8988"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(f)       Armare</w:t>
            </w:r>
          </w:p>
        </w:tc>
      </w:tr>
      <w:tr w:rsidR="00DC630F" w:rsidRPr="00DC630F" w14:paraId="0A5FC576" w14:textId="77777777" w:rsidTr="00DC630F">
        <w:trPr>
          <w:trHeight w:val="300"/>
        </w:trPr>
        <w:tc>
          <w:tcPr>
            <w:tcW w:w="492" w:type="dxa"/>
            <w:hideMark/>
          </w:tcPr>
          <w:p w14:paraId="3264AF4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5BA6232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0FA00EAD"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(g)      Umpluturi si compactari</w:t>
            </w:r>
          </w:p>
        </w:tc>
      </w:tr>
      <w:tr w:rsidR="00DC630F" w:rsidRPr="00DA41D1" w14:paraId="119D7E00" w14:textId="77777777" w:rsidTr="00DC630F">
        <w:trPr>
          <w:trHeight w:val="300"/>
        </w:trPr>
        <w:tc>
          <w:tcPr>
            <w:tcW w:w="492" w:type="dxa"/>
            <w:hideMark/>
          </w:tcPr>
          <w:p w14:paraId="172705B4"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4F1288F5"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151CEC2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(h)     Evacuarea materialelor (conform descrierii din Seria C)</w:t>
            </w:r>
          </w:p>
        </w:tc>
      </w:tr>
      <w:tr w:rsidR="00DC630F" w:rsidRPr="00DC630F" w14:paraId="5F3AC9EF" w14:textId="77777777" w:rsidTr="00DC630F">
        <w:trPr>
          <w:trHeight w:val="300"/>
        </w:trPr>
        <w:tc>
          <w:tcPr>
            <w:tcW w:w="492" w:type="dxa"/>
            <w:hideMark/>
          </w:tcPr>
          <w:p w14:paraId="61F77EF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6ECDE58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6BEC31AE"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(i)        Păstrarea materialelor reutilizabile</w:t>
            </w:r>
          </w:p>
        </w:tc>
      </w:tr>
      <w:tr w:rsidR="00DC630F" w:rsidRPr="00DA41D1" w14:paraId="00C5D87D" w14:textId="77777777" w:rsidTr="00DC630F">
        <w:trPr>
          <w:trHeight w:val="300"/>
        </w:trPr>
        <w:tc>
          <w:tcPr>
            <w:tcW w:w="492" w:type="dxa"/>
            <w:hideMark/>
          </w:tcPr>
          <w:p w14:paraId="6D61BB0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5951CAC5"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31DCDAE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(j)       Elemente de fixare şi prinderi</w:t>
            </w:r>
          </w:p>
        </w:tc>
      </w:tr>
      <w:tr w:rsidR="00DC630F" w:rsidRPr="00DA41D1" w14:paraId="2AFC0AB1" w14:textId="77777777" w:rsidTr="00DC630F">
        <w:trPr>
          <w:trHeight w:val="300"/>
        </w:trPr>
        <w:tc>
          <w:tcPr>
            <w:tcW w:w="492" w:type="dxa"/>
            <w:hideMark/>
          </w:tcPr>
          <w:p w14:paraId="410ED25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70A8C79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15FD2188"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xml:space="preserve">(k)      Adăugarea de porţi, pereţi şi garduri vii la gardurile existente </w:t>
            </w:r>
          </w:p>
        </w:tc>
      </w:tr>
      <w:tr w:rsidR="00DC630F" w:rsidRPr="00DC630F" w14:paraId="044012C9" w14:textId="77777777" w:rsidTr="00DC630F">
        <w:trPr>
          <w:trHeight w:val="300"/>
        </w:trPr>
        <w:tc>
          <w:tcPr>
            <w:tcW w:w="492" w:type="dxa"/>
            <w:hideMark/>
          </w:tcPr>
          <w:p w14:paraId="2232E93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1628BBD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33BA118D"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(l)        Sistem de protecţie</w:t>
            </w:r>
          </w:p>
        </w:tc>
      </w:tr>
      <w:tr w:rsidR="00DC630F" w:rsidRPr="00DA41D1" w14:paraId="186486F8" w14:textId="77777777" w:rsidTr="00DC630F">
        <w:trPr>
          <w:trHeight w:val="300"/>
        </w:trPr>
        <w:tc>
          <w:tcPr>
            <w:tcW w:w="492" w:type="dxa"/>
            <w:hideMark/>
          </w:tcPr>
          <w:p w14:paraId="291D643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679A587C"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27418A5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(m)   Ridicarea şi înlăturarea gardurilor şi a porţilor temporare.</w:t>
            </w:r>
          </w:p>
        </w:tc>
      </w:tr>
      <w:tr w:rsidR="00DC630F" w:rsidRPr="00DA41D1" w14:paraId="12B287E8" w14:textId="77777777" w:rsidTr="00DC630F">
        <w:trPr>
          <w:trHeight w:val="300"/>
        </w:trPr>
        <w:tc>
          <w:tcPr>
            <w:tcW w:w="492" w:type="dxa"/>
            <w:hideMark/>
          </w:tcPr>
          <w:p w14:paraId="639A926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3BEEC5F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522C908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“metru liniar”.</w:t>
            </w:r>
          </w:p>
        </w:tc>
      </w:tr>
      <w:tr w:rsidR="00DC630F" w:rsidRPr="00DA41D1" w14:paraId="10422663" w14:textId="77777777" w:rsidTr="00DC630F">
        <w:trPr>
          <w:trHeight w:val="300"/>
        </w:trPr>
        <w:tc>
          <w:tcPr>
            <w:tcW w:w="492" w:type="dxa"/>
            <w:hideMark/>
          </w:tcPr>
          <w:p w14:paraId="66148D7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3D842BA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128B979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6EBA5D53" w14:textId="77777777" w:rsidTr="00DC630F">
        <w:trPr>
          <w:trHeight w:val="300"/>
        </w:trPr>
        <w:tc>
          <w:tcPr>
            <w:tcW w:w="492" w:type="dxa"/>
            <w:vMerge w:val="restart"/>
            <w:hideMark/>
          </w:tcPr>
          <w:p w14:paraId="54C76AD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F2</w:t>
            </w:r>
          </w:p>
        </w:tc>
        <w:tc>
          <w:tcPr>
            <w:tcW w:w="2698" w:type="dxa"/>
            <w:gridSpan w:val="2"/>
            <w:vMerge w:val="restart"/>
            <w:hideMark/>
          </w:tcPr>
          <w:p w14:paraId="015ADA3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xml:space="preserve">Porţi </w:t>
            </w:r>
          </w:p>
        </w:tc>
        <w:tc>
          <w:tcPr>
            <w:tcW w:w="6170" w:type="dxa"/>
            <w:gridSpan w:val="3"/>
            <w:hideMark/>
          </w:tcPr>
          <w:p w14:paraId="1572C34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Se vor include articole separate pentru fiecare tip de poartă. </w:t>
            </w:r>
          </w:p>
        </w:tc>
      </w:tr>
      <w:tr w:rsidR="00DC630F" w:rsidRPr="00DA41D1" w14:paraId="060A57B4" w14:textId="77777777" w:rsidTr="00DC630F">
        <w:trPr>
          <w:trHeight w:val="300"/>
        </w:trPr>
        <w:tc>
          <w:tcPr>
            <w:tcW w:w="492" w:type="dxa"/>
            <w:vMerge/>
            <w:hideMark/>
          </w:tcPr>
          <w:p w14:paraId="7E9B1905" w14:textId="77777777" w:rsidR="00547D1F" w:rsidRPr="00DA41D1" w:rsidRDefault="00547D1F">
            <w:pPr>
              <w:rPr>
                <w:rFonts w:ascii="Arial" w:hAnsi="Arial" w:cs="Arial"/>
                <w:b/>
                <w:bCs/>
                <w:sz w:val="20"/>
                <w:szCs w:val="20"/>
                <w:lang w:val="it-CH"/>
              </w:rPr>
            </w:pPr>
          </w:p>
        </w:tc>
        <w:tc>
          <w:tcPr>
            <w:tcW w:w="2698" w:type="dxa"/>
            <w:gridSpan w:val="2"/>
            <w:vMerge/>
            <w:hideMark/>
          </w:tcPr>
          <w:p w14:paraId="1F1BD193" w14:textId="77777777" w:rsidR="00547D1F" w:rsidRPr="00DA41D1" w:rsidRDefault="00547D1F">
            <w:pPr>
              <w:rPr>
                <w:rFonts w:ascii="Arial" w:hAnsi="Arial" w:cs="Arial"/>
                <w:b/>
                <w:bCs/>
                <w:sz w:val="20"/>
                <w:szCs w:val="20"/>
                <w:lang w:val="it-CH"/>
              </w:rPr>
            </w:pPr>
          </w:p>
        </w:tc>
        <w:tc>
          <w:tcPr>
            <w:tcW w:w="6170" w:type="dxa"/>
            <w:gridSpan w:val="3"/>
            <w:hideMark/>
          </w:tcPr>
          <w:p w14:paraId="0943B88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Articolele pentru porţi vor include următoarele: </w:t>
            </w:r>
          </w:p>
        </w:tc>
      </w:tr>
      <w:tr w:rsidR="00DC630F" w:rsidRPr="00DA41D1" w14:paraId="24E3A18A" w14:textId="77777777" w:rsidTr="00DC630F">
        <w:trPr>
          <w:trHeight w:val="300"/>
        </w:trPr>
        <w:tc>
          <w:tcPr>
            <w:tcW w:w="492" w:type="dxa"/>
            <w:hideMark/>
          </w:tcPr>
          <w:p w14:paraId="55D34D4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2647D80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2D36A84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(n)    Excavaţii în orice materiale</w:t>
            </w:r>
          </w:p>
        </w:tc>
      </w:tr>
      <w:tr w:rsidR="00DC630F" w:rsidRPr="00DA41D1" w14:paraId="30DB3715" w14:textId="77777777" w:rsidTr="00DC630F">
        <w:trPr>
          <w:trHeight w:val="300"/>
        </w:trPr>
        <w:tc>
          <w:tcPr>
            <w:tcW w:w="492" w:type="dxa"/>
            <w:hideMark/>
          </w:tcPr>
          <w:p w14:paraId="4BB8DF8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0E6356C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1405780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(o)     Excavaţii în teren tare (conform descrierii din Seria C)</w:t>
            </w:r>
          </w:p>
        </w:tc>
      </w:tr>
      <w:tr w:rsidR="00DC630F" w:rsidRPr="00DC630F" w14:paraId="6B88AF47" w14:textId="77777777" w:rsidTr="00DC630F">
        <w:trPr>
          <w:trHeight w:val="300"/>
        </w:trPr>
        <w:tc>
          <w:tcPr>
            <w:tcW w:w="492" w:type="dxa"/>
            <w:hideMark/>
          </w:tcPr>
          <w:p w14:paraId="64DCE87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09CFBE4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01C48756" w14:textId="77777777" w:rsidR="00547D1F" w:rsidRPr="00DC630F" w:rsidRDefault="00547D1F" w:rsidP="00547D1F">
            <w:pPr>
              <w:rPr>
                <w:rFonts w:ascii="Arial" w:hAnsi="Arial" w:cs="Arial"/>
                <w:sz w:val="20"/>
                <w:szCs w:val="20"/>
              </w:rPr>
            </w:pPr>
            <w:bookmarkStart w:id="12" w:name="RANGE!D497"/>
            <w:r w:rsidRPr="00DC630F">
              <w:rPr>
                <w:rFonts w:ascii="Arial" w:hAnsi="Arial" w:cs="Arial"/>
                <w:sz w:val="20"/>
                <w:szCs w:val="20"/>
                <w:lang w:val="ro-RO"/>
              </w:rPr>
              <w:t>(p)     Betonare</w:t>
            </w:r>
            <w:bookmarkEnd w:id="12"/>
          </w:p>
        </w:tc>
      </w:tr>
      <w:tr w:rsidR="00DC630F" w:rsidRPr="00DC630F" w14:paraId="251D8003" w14:textId="77777777" w:rsidTr="00DC630F">
        <w:trPr>
          <w:trHeight w:val="300"/>
        </w:trPr>
        <w:tc>
          <w:tcPr>
            <w:tcW w:w="492" w:type="dxa"/>
            <w:hideMark/>
          </w:tcPr>
          <w:p w14:paraId="75B92A1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5B91538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713F5144"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(q)     Cofrare</w:t>
            </w:r>
          </w:p>
        </w:tc>
      </w:tr>
      <w:tr w:rsidR="00DC630F" w:rsidRPr="00DC630F" w14:paraId="7460A49D" w14:textId="77777777" w:rsidTr="00DC630F">
        <w:trPr>
          <w:trHeight w:val="300"/>
        </w:trPr>
        <w:tc>
          <w:tcPr>
            <w:tcW w:w="492" w:type="dxa"/>
            <w:hideMark/>
          </w:tcPr>
          <w:p w14:paraId="77C4B28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5002C5A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15659061"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(r)       Armare</w:t>
            </w:r>
          </w:p>
        </w:tc>
      </w:tr>
      <w:tr w:rsidR="00DC630F" w:rsidRPr="00DC630F" w14:paraId="46D799B3" w14:textId="77777777" w:rsidTr="00DC630F">
        <w:trPr>
          <w:trHeight w:val="300"/>
        </w:trPr>
        <w:tc>
          <w:tcPr>
            <w:tcW w:w="492" w:type="dxa"/>
            <w:hideMark/>
          </w:tcPr>
          <w:p w14:paraId="3A9810E6"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76CD16C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34EEC3BB"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(s)      Umplere şi compactare</w:t>
            </w:r>
          </w:p>
        </w:tc>
      </w:tr>
      <w:tr w:rsidR="00DC630F" w:rsidRPr="00DA41D1" w14:paraId="00F3C52E" w14:textId="77777777" w:rsidTr="00DC630F">
        <w:trPr>
          <w:trHeight w:val="300"/>
        </w:trPr>
        <w:tc>
          <w:tcPr>
            <w:tcW w:w="492" w:type="dxa"/>
            <w:hideMark/>
          </w:tcPr>
          <w:p w14:paraId="58304DC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5024BEC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2CB6EECC"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(t)       Evacuarea materialelor (conform descrierii din Seria C)</w:t>
            </w:r>
          </w:p>
        </w:tc>
      </w:tr>
      <w:tr w:rsidR="00DC630F" w:rsidRPr="00DC630F" w14:paraId="17AEB98B" w14:textId="77777777" w:rsidTr="00DC630F">
        <w:trPr>
          <w:trHeight w:val="300"/>
        </w:trPr>
        <w:tc>
          <w:tcPr>
            <w:tcW w:w="492" w:type="dxa"/>
            <w:hideMark/>
          </w:tcPr>
          <w:p w14:paraId="22E02A9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0CCF85A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10473AFD"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(u)     Păstrarea materialelor reutilizabile</w:t>
            </w:r>
          </w:p>
        </w:tc>
      </w:tr>
      <w:tr w:rsidR="00DC630F" w:rsidRPr="00DC630F" w14:paraId="26845206" w14:textId="77777777" w:rsidTr="00DC630F">
        <w:trPr>
          <w:trHeight w:val="300"/>
        </w:trPr>
        <w:tc>
          <w:tcPr>
            <w:tcW w:w="492" w:type="dxa"/>
            <w:hideMark/>
          </w:tcPr>
          <w:p w14:paraId="2510B91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0D9A64C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77197401"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(v)      Sistem de protecţie</w:t>
            </w:r>
          </w:p>
        </w:tc>
      </w:tr>
      <w:tr w:rsidR="00DC630F" w:rsidRPr="00DA41D1" w14:paraId="576BB398" w14:textId="77777777" w:rsidTr="00DC630F">
        <w:trPr>
          <w:trHeight w:val="300"/>
        </w:trPr>
        <w:tc>
          <w:tcPr>
            <w:tcW w:w="492" w:type="dxa"/>
            <w:hideMark/>
          </w:tcPr>
          <w:p w14:paraId="3D4B719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8" w:type="dxa"/>
            <w:gridSpan w:val="2"/>
            <w:hideMark/>
          </w:tcPr>
          <w:p w14:paraId="12519DA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170" w:type="dxa"/>
            <w:gridSpan w:val="3"/>
            <w:hideMark/>
          </w:tcPr>
          <w:p w14:paraId="6019C371"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(w)    Elemente de fixare si prinderi</w:t>
            </w:r>
          </w:p>
        </w:tc>
      </w:tr>
      <w:tr w:rsidR="00DC630F" w:rsidRPr="00DA41D1" w14:paraId="6A43D5F5" w14:textId="77777777" w:rsidTr="00DC630F">
        <w:trPr>
          <w:trHeight w:val="300"/>
        </w:trPr>
        <w:tc>
          <w:tcPr>
            <w:tcW w:w="492" w:type="dxa"/>
            <w:hideMark/>
          </w:tcPr>
          <w:p w14:paraId="59D5BD7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hideMark/>
          </w:tcPr>
          <w:p w14:paraId="77D3342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hideMark/>
          </w:tcPr>
          <w:p w14:paraId="7C83E061"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(x)      Montarea acestora la garduri şi pereţi existenti</w:t>
            </w:r>
          </w:p>
        </w:tc>
      </w:tr>
      <w:tr w:rsidR="00DC630F" w:rsidRPr="00DA41D1" w14:paraId="7B43EF36" w14:textId="77777777" w:rsidTr="00DC630F">
        <w:trPr>
          <w:trHeight w:val="450"/>
        </w:trPr>
        <w:tc>
          <w:tcPr>
            <w:tcW w:w="492" w:type="dxa"/>
            <w:vMerge w:val="restart"/>
            <w:hideMark/>
          </w:tcPr>
          <w:p w14:paraId="4774076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8" w:type="dxa"/>
            <w:gridSpan w:val="2"/>
            <w:vMerge w:val="restart"/>
            <w:hideMark/>
          </w:tcPr>
          <w:p w14:paraId="494D97E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170" w:type="dxa"/>
            <w:gridSpan w:val="3"/>
            <w:vMerge w:val="restart"/>
            <w:hideMark/>
          </w:tcPr>
          <w:p w14:paraId="40C907F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Unitatea de măsură va fi “bucati”.</w:t>
            </w:r>
          </w:p>
        </w:tc>
      </w:tr>
      <w:tr w:rsidR="00DC630F" w:rsidRPr="00DA41D1" w14:paraId="62007FBD" w14:textId="77777777" w:rsidTr="00DC630F">
        <w:trPr>
          <w:trHeight w:val="450"/>
        </w:trPr>
        <w:tc>
          <w:tcPr>
            <w:tcW w:w="492" w:type="dxa"/>
            <w:vMerge/>
            <w:hideMark/>
          </w:tcPr>
          <w:p w14:paraId="783CF24F" w14:textId="77777777" w:rsidR="00547D1F" w:rsidRPr="00DA41D1" w:rsidRDefault="00547D1F">
            <w:pPr>
              <w:rPr>
                <w:rFonts w:ascii="Arial" w:hAnsi="Arial" w:cs="Arial"/>
                <w:b/>
                <w:bCs/>
                <w:sz w:val="20"/>
                <w:szCs w:val="20"/>
                <w:lang w:val="it-CH"/>
              </w:rPr>
            </w:pPr>
          </w:p>
        </w:tc>
        <w:tc>
          <w:tcPr>
            <w:tcW w:w="2698" w:type="dxa"/>
            <w:gridSpan w:val="2"/>
            <w:vMerge/>
            <w:hideMark/>
          </w:tcPr>
          <w:p w14:paraId="5528BF1A" w14:textId="77777777" w:rsidR="00547D1F" w:rsidRPr="00DA41D1" w:rsidRDefault="00547D1F">
            <w:pPr>
              <w:rPr>
                <w:rFonts w:ascii="Arial" w:hAnsi="Arial" w:cs="Arial"/>
                <w:b/>
                <w:bCs/>
                <w:sz w:val="20"/>
                <w:szCs w:val="20"/>
                <w:lang w:val="it-CH"/>
              </w:rPr>
            </w:pPr>
          </w:p>
        </w:tc>
        <w:tc>
          <w:tcPr>
            <w:tcW w:w="6170" w:type="dxa"/>
            <w:gridSpan w:val="3"/>
            <w:vMerge/>
            <w:hideMark/>
          </w:tcPr>
          <w:p w14:paraId="173832C5" w14:textId="77777777" w:rsidR="00547D1F" w:rsidRPr="00DA41D1" w:rsidRDefault="00547D1F">
            <w:pPr>
              <w:rPr>
                <w:rFonts w:ascii="Arial" w:hAnsi="Arial" w:cs="Arial"/>
                <w:b/>
                <w:bCs/>
                <w:sz w:val="20"/>
                <w:szCs w:val="20"/>
                <w:lang w:val="it-CH"/>
              </w:rPr>
            </w:pPr>
          </w:p>
        </w:tc>
      </w:tr>
      <w:tr w:rsidR="00DC630F" w:rsidRPr="00DA41D1" w14:paraId="2400CE01" w14:textId="77777777" w:rsidTr="00DC630F">
        <w:trPr>
          <w:trHeight w:val="450"/>
        </w:trPr>
        <w:tc>
          <w:tcPr>
            <w:tcW w:w="492" w:type="dxa"/>
            <w:vMerge/>
            <w:hideMark/>
          </w:tcPr>
          <w:p w14:paraId="48315D23" w14:textId="77777777" w:rsidR="00547D1F" w:rsidRPr="00DA41D1" w:rsidRDefault="00547D1F">
            <w:pPr>
              <w:rPr>
                <w:rFonts w:ascii="Arial" w:hAnsi="Arial" w:cs="Arial"/>
                <w:b/>
                <w:bCs/>
                <w:sz w:val="20"/>
                <w:szCs w:val="20"/>
                <w:lang w:val="it-CH"/>
              </w:rPr>
            </w:pPr>
          </w:p>
        </w:tc>
        <w:tc>
          <w:tcPr>
            <w:tcW w:w="2698" w:type="dxa"/>
            <w:gridSpan w:val="2"/>
            <w:vMerge/>
            <w:hideMark/>
          </w:tcPr>
          <w:p w14:paraId="28CEDBA3" w14:textId="77777777" w:rsidR="00547D1F" w:rsidRPr="00DA41D1" w:rsidRDefault="00547D1F">
            <w:pPr>
              <w:rPr>
                <w:rFonts w:ascii="Arial" w:hAnsi="Arial" w:cs="Arial"/>
                <w:b/>
                <w:bCs/>
                <w:sz w:val="20"/>
                <w:szCs w:val="20"/>
                <w:lang w:val="it-CH"/>
              </w:rPr>
            </w:pPr>
          </w:p>
        </w:tc>
        <w:tc>
          <w:tcPr>
            <w:tcW w:w="6170" w:type="dxa"/>
            <w:gridSpan w:val="3"/>
            <w:vMerge/>
            <w:hideMark/>
          </w:tcPr>
          <w:p w14:paraId="22CCC07A" w14:textId="77777777" w:rsidR="00547D1F" w:rsidRPr="00DA41D1" w:rsidRDefault="00547D1F">
            <w:pPr>
              <w:rPr>
                <w:rFonts w:ascii="Arial" w:hAnsi="Arial" w:cs="Arial"/>
                <w:b/>
                <w:bCs/>
                <w:sz w:val="20"/>
                <w:szCs w:val="20"/>
                <w:lang w:val="it-CH"/>
              </w:rPr>
            </w:pPr>
          </w:p>
        </w:tc>
      </w:tr>
      <w:tr w:rsidR="00DC630F" w:rsidRPr="00DA41D1" w14:paraId="1AA922FD" w14:textId="77777777" w:rsidTr="00DC630F">
        <w:trPr>
          <w:trHeight w:val="450"/>
        </w:trPr>
        <w:tc>
          <w:tcPr>
            <w:tcW w:w="492" w:type="dxa"/>
            <w:vMerge/>
            <w:hideMark/>
          </w:tcPr>
          <w:p w14:paraId="4DEBD35B" w14:textId="77777777" w:rsidR="00547D1F" w:rsidRPr="00DA41D1" w:rsidRDefault="00547D1F">
            <w:pPr>
              <w:rPr>
                <w:rFonts w:ascii="Arial" w:hAnsi="Arial" w:cs="Arial"/>
                <w:b/>
                <w:bCs/>
                <w:sz w:val="20"/>
                <w:szCs w:val="20"/>
                <w:lang w:val="it-CH"/>
              </w:rPr>
            </w:pPr>
          </w:p>
        </w:tc>
        <w:tc>
          <w:tcPr>
            <w:tcW w:w="2698" w:type="dxa"/>
            <w:gridSpan w:val="2"/>
            <w:vMerge/>
            <w:hideMark/>
          </w:tcPr>
          <w:p w14:paraId="6B181F79" w14:textId="77777777" w:rsidR="00547D1F" w:rsidRPr="00DA41D1" w:rsidRDefault="00547D1F">
            <w:pPr>
              <w:rPr>
                <w:rFonts w:ascii="Arial" w:hAnsi="Arial" w:cs="Arial"/>
                <w:b/>
                <w:bCs/>
                <w:sz w:val="20"/>
                <w:szCs w:val="20"/>
                <w:lang w:val="it-CH"/>
              </w:rPr>
            </w:pPr>
          </w:p>
        </w:tc>
        <w:tc>
          <w:tcPr>
            <w:tcW w:w="6170" w:type="dxa"/>
            <w:gridSpan w:val="3"/>
            <w:vMerge/>
            <w:hideMark/>
          </w:tcPr>
          <w:p w14:paraId="177C67DC" w14:textId="77777777" w:rsidR="00547D1F" w:rsidRPr="00DA41D1" w:rsidRDefault="00547D1F">
            <w:pPr>
              <w:rPr>
                <w:rFonts w:ascii="Arial" w:hAnsi="Arial" w:cs="Arial"/>
                <w:b/>
                <w:bCs/>
                <w:sz w:val="20"/>
                <w:szCs w:val="20"/>
                <w:lang w:val="it-CH"/>
              </w:rPr>
            </w:pPr>
          </w:p>
        </w:tc>
      </w:tr>
      <w:tr w:rsidR="00DC630F" w:rsidRPr="00DA41D1" w14:paraId="55AFF7F6" w14:textId="77777777" w:rsidTr="00DC630F">
        <w:trPr>
          <w:gridAfter w:val="1"/>
          <w:wAfter w:w="10" w:type="dxa"/>
          <w:trHeight w:val="600"/>
        </w:trPr>
        <w:tc>
          <w:tcPr>
            <w:tcW w:w="562" w:type="dxa"/>
            <w:gridSpan w:val="2"/>
            <w:vMerge w:val="restart"/>
            <w:hideMark/>
          </w:tcPr>
          <w:p w14:paraId="65B002F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vMerge w:val="restart"/>
            <w:hideMark/>
          </w:tcPr>
          <w:p w14:paraId="2C6FEE9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vMerge w:val="restart"/>
            <w:hideMark/>
          </w:tcPr>
          <w:p w14:paraId="5D20FDA8" w14:textId="77777777" w:rsidR="00547D1F" w:rsidRPr="00DA41D1" w:rsidRDefault="00547D1F" w:rsidP="00DC630F">
            <w:pPr>
              <w:pStyle w:val="Heading2"/>
              <w:rPr>
                <w:rFonts w:ascii="Arial" w:hAnsi="Arial" w:cs="Arial"/>
                <w:b/>
                <w:color w:val="auto"/>
                <w:sz w:val="20"/>
                <w:szCs w:val="20"/>
                <w:lang w:val="it-CH"/>
              </w:rPr>
            </w:pPr>
            <w:bookmarkStart w:id="13" w:name="_Toc226019881"/>
            <w:r w:rsidRPr="00DC630F">
              <w:rPr>
                <w:rFonts w:ascii="Arial" w:hAnsi="Arial" w:cs="Arial"/>
                <w:b/>
                <w:color w:val="auto"/>
                <w:sz w:val="20"/>
                <w:szCs w:val="20"/>
                <w:lang w:val="ro-RO"/>
              </w:rPr>
              <w:t>Seria G – Cladiri PENTRU staţii de pompare şi ECHIPAMENTE</w:t>
            </w:r>
            <w:bookmarkEnd w:id="13"/>
          </w:p>
        </w:tc>
      </w:tr>
      <w:tr w:rsidR="00DC630F" w:rsidRPr="00DA41D1" w14:paraId="7DB4B89B" w14:textId="77777777" w:rsidTr="007A4A25">
        <w:trPr>
          <w:gridAfter w:val="1"/>
          <w:wAfter w:w="10" w:type="dxa"/>
          <w:trHeight w:val="450"/>
        </w:trPr>
        <w:tc>
          <w:tcPr>
            <w:tcW w:w="562" w:type="dxa"/>
            <w:gridSpan w:val="2"/>
            <w:vMerge/>
            <w:hideMark/>
          </w:tcPr>
          <w:p w14:paraId="5AC881B7" w14:textId="77777777" w:rsidR="00547D1F" w:rsidRPr="00DA41D1" w:rsidRDefault="00547D1F">
            <w:pPr>
              <w:rPr>
                <w:rFonts w:ascii="Arial" w:hAnsi="Arial" w:cs="Arial"/>
                <w:b/>
                <w:bCs/>
                <w:sz w:val="20"/>
                <w:szCs w:val="20"/>
                <w:lang w:val="it-CH"/>
              </w:rPr>
            </w:pPr>
          </w:p>
        </w:tc>
        <w:tc>
          <w:tcPr>
            <w:tcW w:w="2694" w:type="dxa"/>
            <w:gridSpan w:val="2"/>
            <w:vMerge/>
            <w:hideMark/>
          </w:tcPr>
          <w:p w14:paraId="59253227" w14:textId="77777777" w:rsidR="00547D1F" w:rsidRPr="00DA41D1" w:rsidRDefault="00547D1F">
            <w:pPr>
              <w:rPr>
                <w:rFonts w:ascii="Arial" w:hAnsi="Arial" w:cs="Arial"/>
                <w:b/>
                <w:bCs/>
                <w:sz w:val="20"/>
                <w:szCs w:val="20"/>
                <w:lang w:val="it-CH"/>
              </w:rPr>
            </w:pPr>
          </w:p>
        </w:tc>
        <w:tc>
          <w:tcPr>
            <w:tcW w:w="6094" w:type="dxa"/>
            <w:vMerge/>
            <w:hideMark/>
          </w:tcPr>
          <w:p w14:paraId="0301F8DC" w14:textId="77777777" w:rsidR="00547D1F" w:rsidRPr="00DA41D1" w:rsidRDefault="00547D1F">
            <w:pPr>
              <w:rPr>
                <w:rFonts w:ascii="Arial" w:hAnsi="Arial" w:cs="Arial"/>
                <w:b/>
                <w:bCs/>
                <w:sz w:val="20"/>
                <w:szCs w:val="20"/>
                <w:lang w:val="it-CH"/>
              </w:rPr>
            </w:pPr>
          </w:p>
        </w:tc>
      </w:tr>
      <w:tr w:rsidR="00DC630F" w:rsidRPr="00DA41D1" w14:paraId="1D84202A" w14:textId="77777777" w:rsidTr="007A4A25">
        <w:trPr>
          <w:gridAfter w:val="1"/>
          <w:wAfter w:w="10" w:type="dxa"/>
          <w:trHeight w:val="900"/>
        </w:trPr>
        <w:tc>
          <w:tcPr>
            <w:tcW w:w="562" w:type="dxa"/>
            <w:gridSpan w:val="2"/>
            <w:hideMark/>
          </w:tcPr>
          <w:p w14:paraId="191B045B"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G1</w:t>
            </w:r>
          </w:p>
        </w:tc>
        <w:tc>
          <w:tcPr>
            <w:tcW w:w="2694" w:type="dxa"/>
            <w:gridSpan w:val="2"/>
            <w:hideMark/>
          </w:tcPr>
          <w:p w14:paraId="3C82CCC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Clădiri pentru statii de pompare  </w:t>
            </w:r>
          </w:p>
        </w:tc>
        <w:tc>
          <w:tcPr>
            <w:tcW w:w="6094" w:type="dxa"/>
            <w:hideMark/>
          </w:tcPr>
          <w:p w14:paraId="00F6F79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Măsurarea clădirilor pentru staţiile de pompare va consta în articolele folosite pentru structuri complete: infrastructura, suprastructura, finisaje şi lucrări auxiliare (interioare si exterioare).</w:t>
            </w:r>
          </w:p>
        </w:tc>
      </w:tr>
      <w:tr w:rsidR="00DC630F" w:rsidRPr="00DA41D1" w14:paraId="4A007248" w14:textId="77777777" w:rsidTr="007A4A25">
        <w:trPr>
          <w:gridAfter w:val="1"/>
          <w:wAfter w:w="10" w:type="dxa"/>
          <w:trHeight w:val="300"/>
        </w:trPr>
        <w:tc>
          <w:tcPr>
            <w:tcW w:w="562" w:type="dxa"/>
            <w:gridSpan w:val="2"/>
            <w:hideMark/>
          </w:tcPr>
          <w:p w14:paraId="70D29E5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5B12101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F01254A"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r>
      <w:tr w:rsidR="00DC630F" w:rsidRPr="00DA41D1" w14:paraId="566F725B" w14:textId="77777777" w:rsidTr="007A4A25">
        <w:trPr>
          <w:gridAfter w:val="1"/>
          <w:wAfter w:w="10" w:type="dxa"/>
          <w:trHeight w:val="1200"/>
        </w:trPr>
        <w:tc>
          <w:tcPr>
            <w:tcW w:w="562" w:type="dxa"/>
            <w:gridSpan w:val="2"/>
            <w:hideMark/>
          </w:tcPr>
          <w:p w14:paraId="0E2D0B4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lastRenderedPageBreak/>
              <w:t> </w:t>
            </w:r>
          </w:p>
        </w:tc>
        <w:tc>
          <w:tcPr>
            <w:tcW w:w="2694" w:type="dxa"/>
            <w:gridSpan w:val="2"/>
            <w:hideMark/>
          </w:tcPr>
          <w:p w14:paraId="711745F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24E3E907"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Se vor include articole separate pentru infrastructura, suprastructura, finisaje şi lucrări auxiliare pentru fiecare tip de clădire. Aceste articole separate vor acoperi costurile pentru cladirile complete ale statiilor de pompare, excluzând echipamentele măsurate separat.</w:t>
            </w:r>
          </w:p>
        </w:tc>
      </w:tr>
      <w:tr w:rsidR="00DC630F" w:rsidRPr="00DA41D1" w14:paraId="39E08A76" w14:textId="77777777" w:rsidTr="007A4A25">
        <w:trPr>
          <w:gridAfter w:val="1"/>
          <w:wAfter w:w="10" w:type="dxa"/>
          <w:trHeight w:val="600"/>
        </w:trPr>
        <w:tc>
          <w:tcPr>
            <w:tcW w:w="562" w:type="dxa"/>
            <w:gridSpan w:val="2"/>
            <w:hideMark/>
          </w:tcPr>
          <w:p w14:paraId="0C82EB7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15902F5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5774E0CA"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Articolele pentru infrastructura vor include toate lucrările subterane (sub nivelul solului), excluzând finisajele şi lucrările exterioare şi auxiliare.</w:t>
            </w:r>
          </w:p>
        </w:tc>
      </w:tr>
      <w:tr w:rsidR="00DC630F" w:rsidRPr="00DA41D1" w14:paraId="71AD2C73" w14:textId="77777777" w:rsidTr="007A4A25">
        <w:trPr>
          <w:gridAfter w:val="1"/>
          <w:wAfter w:w="10" w:type="dxa"/>
          <w:trHeight w:val="600"/>
        </w:trPr>
        <w:tc>
          <w:tcPr>
            <w:tcW w:w="562" w:type="dxa"/>
            <w:gridSpan w:val="2"/>
            <w:hideMark/>
          </w:tcPr>
          <w:p w14:paraId="762CABF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2ACE913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51A63E3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Articolele pentru suprastructură vor include toate lucrările de deasupra solului, excluzând finisajele şi lucrările exterioare şi auxiliare.</w:t>
            </w:r>
          </w:p>
        </w:tc>
      </w:tr>
      <w:tr w:rsidR="00DC630F" w:rsidRPr="00DA41D1" w14:paraId="5E7F31BE" w14:textId="77777777" w:rsidTr="00DC630F">
        <w:trPr>
          <w:gridAfter w:val="1"/>
          <w:wAfter w:w="10" w:type="dxa"/>
          <w:trHeight w:val="1200"/>
        </w:trPr>
        <w:tc>
          <w:tcPr>
            <w:tcW w:w="562" w:type="dxa"/>
            <w:gridSpan w:val="2"/>
            <w:hideMark/>
          </w:tcPr>
          <w:p w14:paraId="1B8F36A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602FAC4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1FF03DCA"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Articolele pentru finisaje vor include lucrarile pentru ferestre, uşi, capace pentru acces, îmbinări auxiliare, tencuiali, decoraţiuni, materiale pentru acoperirea podelei, tavanului, utilităti interioare, inclusiv electricitate şi încălzire, evacuarea apei de ploaie, fitinguri.</w:t>
            </w:r>
          </w:p>
        </w:tc>
      </w:tr>
      <w:tr w:rsidR="00DC630F" w:rsidRPr="00DA41D1" w14:paraId="3370D189" w14:textId="77777777" w:rsidTr="00DC630F">
        <w:trPr>
          <w:gridAfter w:val="1"/>
          <w:wAfter w:w="10" w:type="dxa"/>
          <w:trHeight w:val="900"/>
        </w:trPr>
        <w:tc>
          <w:tcPr>
            <w:tcW w:w="562" w:type="dxa"/>
            <w:gridSpan w:val="2"/>
            <w:hideMark/>
          </w:tcPr>
          <w:p w14:paraId="50A42B2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45193F6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74A32FE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Articolele pentru lucrările exterioare şi auxiliare vor include drumurile de acces alcatuite din structura rutiera, conexiuni exterioare la utilităţi şi sistematizarea terenului din jurul clădirilor, precum şi iluminatul exterior.</w:t>
            </w:r>
          </w:p>
        </w:tc>
      </w:tr>
      <w:tr w:rsidR="00DC630F" w:rsidRPr="00DA41D1" w14:paraId="3A474D20" w14:textId="77777777" w:rsidTr="00DC630F">
        <w:trPr>
          <w:gridAfter w:val="1"/>
          <w:wAfter w:w="10" w:type="dxa"/>
          <w:trHeight w:val="300"/>
        </w:trPr>
        <w:tc>
          <w:tcPr>
            <w:tcW w:w="562" w:type="dxa"/>
            <w:gridSpan w:val="2"/>
            <w:hideMark/>
          </w:tcPr>
          <w:p w14:paraId="0A2345E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063E175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1712760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Articolele pentru cladirile necesare statiilor de pompare vor include:</w:t>
            </w:r>
          </w:p>
        </w:tc>
      </w:tr>
      <w:tr w:rsidR="00DC630F" w:rsidRPr="00DC630F" w14:paraId="5AFD691F" w14:textId="77777777" w:rsidTr="00DC630F">
        <w:trPr>
          <w:gridAfter w:val="1"/>
          <w:wAfter w:w="10" w:type="dxa"/>
          <w:trHeight w:val="300"/>
        </w:trPr>
        <w:tc>
          <w:tcPr>
            <w:tcW w:w="562" w:type="dxa"/>
            <w:gridSpan w:val="2"/>
            <w:hideMark/>
          </w:tcPr>
          <w:p w14:paraId="5C66A94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6977FA4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3AC96390"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xml:space="preserve">(y)    Scurgeri </w:t>
            </w:r>
          </w:p>
        </w:tc>
      </w:tr>
      <w:tr w:rsidR="00DC630F" w:rsidRPr="00DC630F" w14:paraId="1C932B19" w14:textId="77777777" w:rsidTr="00DC630F">
        <w:trPr>
          <w:gridAfter w:val="1"/>
          <w:wAfter w:w="10" w:type="dxa"/>
          <w:trHeight w:val="300"/>
        </w:trPr>
        <w:tc>
          <w:tcPr>
            <w:tcW w:w="562" w:type="dxa"/>
            <w:gridSpan w:val="2"/>
            <w:hideMark/>
          </w:tcPr>
          <w:p w14:paraId="46B6B3FC"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6A23AFB3"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7618481B"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xml:space="preserve">(z)      Peisagistică </w:t>
            </w:r>
          </w:p>
        </w:tc>
      </w:tr>
      <w:tr w:rsidR="00DC630F" w:rsidRPr="00DC630F" w14:paraId="638ADD3C" w14:textId="77777777" w:rsidTr="00DC630F">
        <w:trPr>
          <w:gridAfter w:val="1"/>
          <w:wAfter w:w="10" w:type="dxa"/>
          <w:trHeight w:val="300"/>
        </w:trPr>
        <w:tc>
          <w:tcPr>
            <w:tcW w:w="562" w:type="dxa"/>
            <w:gridSpan w:val="2"/>
            <w:hideMark/>
          </w:tcPr>
          <w:p w14:paraId="54E9182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0D50613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5FAF4F87"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(aa)  Betonare</w:t>
            </w:r>
          </w:p>
        </w:tc>
      </w:tr>
      <w:tr w:rsidR="00DC630F" w:rsidRPr="00DA41D1" w14:paraId="395D305F" w14:textId="77777777" w:rsidTr="00DC630F">
        <w:trPr>
          <w:gridAfter w:val="1"/>
          <w:wAfter w:w="10" w:type="dxa"/>
          <w:trHeight w:val="900"/>
        </w:trPr>
        <w:tc>
          <w:tcPr>
            <w:tcW w:w="562" w:type="dxa"/>
            <w:gridSpan w:val="2"/>
            <w:hideMark/>
          </w:tcPr>
          <w:p w14:paraId="615635E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435F3A2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3746FCC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Costul betonului structural inclus in pretul unitar pentru articlolele relevante din listele de cantitati va include, fara a se limita la, urmatoarele, daca nu se specifica altfel:</w:t>
            </w:r>
          </w:p>
        </w:tc>
      </w:tr>
      <w:tr w:rsidR="00DC630F" w:rsidRPr="00DA41D1" w14:paraId="1BF6FDF1" w14:textId="77777777" w:rsidTr="00DC630F">
        <w:trPr>
          <w:gridAfter w:val="1"/>
          <w:wAfter w:w="10" w:type="dxa"/>
          <w:trHeight w:val="600"/>
        </w:trPr>
        <w:tc>
          <w:tcPr>
            <w:tcW w:w="562" w:type="dxa"/>
            <w:gridSpan w:val="2"/>
            <w:hideMark/>
          </w:tcPr>
          <w:p w14:paraId="47157591"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D4C1957"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B74D40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Toate costurile induse de determinarea si amestecarea materialelor, conform specificatiilor (inclusiv aditivi);</w:t>
            </w:r>
          </w:p>
        </w:tc>
      </w:tr>
      <w:tr w:rsidR="00DC630F" w:rsidRPr="00DA41D1" w14:paraId="3C7869C1" w14:textId="77777777" w:rsidTr="00DC630F">
        <w:trPr>
          <w:gridAfter w:val="1"/>
          <w:wAfter w:w="10" w:type="dxa"/>
          <w:trHeight w:val="600"/>
        </w:trPr>
        <w:tc>
          <w:tcPr>
            <w:tcW w:w="562" w:type="dxa"/>
            <w:gridSpan w:val="2"/>
            <w:hideMark/>
          </w:tcPr>
          <w:p w14:paraId="6D78C18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4CA4E34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CB0249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Furnizaera tuturor materialelor, depozitarea, amestecarea, transportul, punerea in opera si compactarea (vibrarea);</w:t>
            </w:r>
          </w:p>
        </w:tc>
      </w:tr>
      <w:tr w:rsidR="00DC630F" w:rsidRPr="00DA41D1" w14:paraId="224A0B41" w14:textId="77777777" w:rsidTr="00DC630F">
        <w:trPr>
          <w:gridAfter w:val="1"/>
          <w:wAfter w:w="10" w:type="dxa"/>
          <w:trHeight w:val="600"/>
        </w:trPr>
        <w:tc>
          <w:tcPr>
            <w:tcW w:w="562" w:type="dxa"/>
            <w:gridSpan w:val="2"/>
            <w:hideMark/>
          </w:tcPr>
          <w:p w14:paraId="727DF43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50FD44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B4F750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Toate materialele pentru rosturile de toate felurile (de dilatare, constructive, etc);</w:t>
            </w:r>
          </w:p>
        </w:tc>
      </w:tr>
      <w:tr w:rsidR="00DC630F" w:rsidRPr="00DC630F" w14:paraId="142A07B4" w14:textId="77777777" w:rsidTr="00DC630F">
        <w:trPr>
          <w:gridAfter w:val="1"/>
          <w:wAfter w:w="10" w:type="dxa"/>
          <w:trHeight w:val="300"/>
        </w:trPr>
        <w:tc>
          <w:tcPr>
            <w:tcW w:w="562" w:type="dxa"/>
            <w:gridSpan w:val="2"/>
            <w:hideMark/>
          </w:tcPr>
          <w:p w14:paraId="0D9E7171"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272B1B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517FBF7" w14:textId="77777777" w:rsidR="00547D1F" w:rsidRPr="00DC630F" w:rsidRDefault="00547D1F">
            <w:pPr>
              <w:rPr>
                <w:rFonts w:ascii="Arial" w:hAnsi="Arial" w:cs="Arial"/>
                <w:sz w:val="20"/>
                <w:szCs w:val="20"/>
              </w:rPr>
            </w:pPr>
            <w:r w:rsidRPr="00DC630F">
              <w:rPr>
                <w:rFonts w:ascii="Arial" w:hAnsi="Arial" w:cs="Arial"/>
                <w:sz w:val="20"/>
                <w:szCs w:val="20"/>
                <w:lang w:val="ro-RO"/>
              </w:rPr>
              <w:t>• Toate materialele pentru etansare;</w:t>
            </w:r>
          </w:p>
        </w:tc>
      </w:tr>
      <w:tr w:rsidR="00DC630F" w:rsidRPr="00DA41D1" w14:paraId="5E20A0FB" w14:textId="77777777" w:rsidTr="00DC630F">
        <w:trPr>
          <w:gridAfter w:val="1"/>
          <w:wAfter w:w="10" w:type="dxa"/>
          <w:trHeight w:val="300"/>
        </w:trPr>
        <w:tc>
          <w:tcPr>
            <w:tcW w:w="562" w:type="dxa"/>
            <w:gridSpan w:val="2"/>
            <w:hideMark/>
          </w:tcPr>
          <w:p w14:paraId="2B76371E"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712D529C"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2C72D4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Betonul de egalizare si bariere de vapori, diafragme, etc;</w:t>
            </w:r>
          </w:p>
        </w:tc>
      </w:tr>
      <w:tr w:rsidR="00DC630F" w:rsidRPr="00DA41D1" w14:paraId="7E30AAF4" w14:textId="77777777" w:rsidTr="00DC630F">
        <w:trPr>
          <w:gridAfter w:val="1"/>
          <w:wAfter w:w="10" w:type="dxa"/>
          <w:trHeight w:val="600"/>
        </w:trPr>
        <w:tc>
          <w:tcPr>
            <w:tcW w:w="562" w:type="dxa"/>
            <w:gridSpan w:val="2"/>
            <w:hideMark/>
          </w:tcPr>
          <w:p w14:paraId="24CCB333"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C036239"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8DC157A"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Pregatirea suprafetelor la lucrarile executate anterior pentru a asigura priza cu betonulnou turnat (buciardare, suflare cu aer, etc);</w:t>
            </w:r>
          </w:p>
        </w:tc>
      </w:tr>
      <w:tr w:rsidR="00DC630F" w:rsidRPr="00DC630F" w14:paraId="279FCFE1" w14:textId="77777777" w:rsidTr="00DC630F">
        <w:trPr>
          <w:gridAfter w:val="1"/>
          <w:wAfter w:w="10" w:type="dxa"/>
          <w:trHeight w:val="300"/>
        </w:trPr>
        <w:tc>
          <w:tcPr>
            <w:tcW w:w="562" w:type="dxa"/>
            <w:gridSpan w:val="2"/>
            <w:hideMark/>
          </w:tcPr>
          <w:p w14:paraId="2C1B5757"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FF27275"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31DC1C8" w14:textId="77777777" w:rsidR="00547D1F" w:rsidRPr="00DC630F" w:rsidRDefault="00547D1F">
            <w:pPr>
              <w:rPr>
                <w:rFonts w:ascii="Arial" w:hAnsi="Arial" w:cs="Arial"/>
                <w:sz w:val="20"/>
                <w:szCs w:val="20"/>
              </w:rPr>
            </w:pPr>
            <w:r w:rsidRPr="00DC630F">
              <w:rPr>
                <w:rFonts w:ascii="Arial" w:hAnsi="Arial" w:cs="Arial"/>
                <w:sz w:val="20"/>
                <w:szCs w:val="20"/>
                <w:lang w:val="ro-RO"/>
              </w:rPr>
              <w:t>• Atingerea tolerantelor specificate;</w:t>
            </w:r>
          </w:p>
        </w:tc>
      </w:tr>
      <w:tr w:rsidR="00DC630F" w:rsidRPr="00DA41D1" w14:paraId="3BF0E519" w14:textId="77777777" w:rsidTr="00DC630F">
        <w:trPr>
          <w:gridAfter w:val="1"/>
          <w:wAfter w:w="10" w:type="dxa"/>
          <w:trHeight w:val="300"/>
        </w:trPr>
        <w:tc>
          <w:tcPr>
            <w:tcW w:w="562" w:type="dxa"/>
            <w:gridSpan w:val="2"/>
            <w:hideMark/>
          </w:tcPr>
          <w:p w14:paraId="38F6A363"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68E6E3BB"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CBB63CF"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Formarea/profilarea pantelor, vutelor, etc.</w:t>
            </w:r>
          </w:p>
        </w:tc>
      </w:tr>
      <w:tr w:rsidR="00DC630F" w:rsidRPr="00DA41D1" w14:paraId="609A2C07" w14:textId="77777777" w:rsidTr="00DC630F">
        <w:trPr>
          <w:gridAfter w:val="1"/>
          <w:wAfter w:w="10" w:type="dxa"/>
          <w:trHeight w:val="600"/>
        </w:trPr>
        <w:tc>
          <w:tcPr>
            <w:tcW w:w="562" w:type="dxa"/>
            <w:gridSpan w:val="2"/>
            <w:hideMark/>
          </w:tcPr>
          <w:p w14:paraId="2391D55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CB120C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242328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Formarea/profilarea golurilor sau galeriilor/casetelor pentru conducte, prezoane, cadre, rame, capace si alte confectii metalice de acest gen;</w:t>
            </w:r>
          </w:p>
        </w:tc>
      </w:tr>
      <w:tr w:rsidR="00DC630F" w:rsidRPr="00DA41D1" w14:paraId="15843E15" w14:textId="77777777" w:rsidTr="00DC630F">
        <w:trPr>
          <w:gridAfter w:val="1"/>
          <w:wAfter w:w="10" w:type="dxa"/>
          <w:trHeight w:val="600"/>
        </w:trPr>
        <w:tc>
          <w:tcPr>
            <w:tcW w:w="562" w:type="dxa"/>
            <w:gridSpan w:val="2"/>
            <w:hideMark/>
          </w:tcPr>
          <w:p w14:paraId="1597FC7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02BCEE4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250D97C6" w14:textId="77777777" w:rsidR="00547D1F" w:rsidRPr="00DA41D1" w:rsidRDefault="00547D1F" w:rsidP="00547D1F">
            <w:pPr>
              <w:rPr>
                <w:rFonts w:ascii="Arial" w:hAnsi="Arial" w:cs="Arial"/>
                <w:sz w:val="20"/>
                <w:szCs w:val="20"/>
                <w:lang w:val="it-CH"/>
              </w:rPr>
            </w:pPr>
            <w:bookmarkStart w:id="14" w:name="RANGE!D535"/>
            <w:r w:rsidRPr="00DC630F">
              <w:rPr>
                <w:rFonts w:ascii="Arial" w:hAnsi="Arial" w:cs="Arial"/>
                <w:sz w:val="20"/>
                <w:szCs w:val="20"/>
                <w:lang w:val="ro-RO"/>
              </w:rPr>
              <w:t>·    Conductele inglobate, traseele de conducte, casete de imbinare, si altele asemenea;</w:t>
            </w:r>
            <w:bookmarkEnd w:id="14"/>
          </w:p>
        </w:tc>
      </w:tr>
      <w:tr w:rsidR="00DC630F" w:rsidRPr="00DC630F" w14:paraId="5F153CEF" w14:textId="77777777" w:rsidTr="00DC630F">
        <w:trPr>
          <w:gridAfter w:val="1"/>
          <w:wAfter w:w="10" w:type="dxa"/>
          <w:trHeight w:val="600"/>
        </w:trPr>
        <w:tc>
          <w:tcPr>
            <w:tcW w:w="562" w:type="dxa"/>
            <w:gridSpan w:val="2"/>
            <w:hideMark/>
          </w:tcPr>
          <w:p w14:paraId="0D4E6A1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lastRenderedPageBreak/>
              <w:t> </w:t>
            </w:r>
          </w:p>
        </w:tc>
        <w:tc>
          <w:tcPr>
            <w:tcW w:w="2694" w:type="dxa"/>
            <w:gridSpan w:val="2"/>
            <w:hideMark/>
          </w:tcPr>
          <w:p w14:paraId="1449ED79"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327F5FF"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Profilarea marginilor pe fetele externe ale betonului aparent, consolelor, canalelor si rigolelor;</w:t>
            </w:r>
          </w:p>
        </w:tc>
      </w:tr>
      <w:tr w:rsidR="00DC630F" w:rsidRPr="00DA41D1" w14:paraId="1E83EB86" w14:textId="77777777" w:rsidTr="00DC630F">
        <w:trPr>
          <w:gridAfter w:val="1"/>
          <w:wAfter w:w="10" w:type="dxa"/>
          <w:trHeight w:val="1200"/>
        </w:trPr>
        <w:tc>
          <w:tcPr>
            <w:tcW w:w="562" w:type="dxa"/>
            <w:gridSpan w:val="2"/>
            <w:hideMark/>
          </w:tcPr>
          <w:p w14:paraId="4CCF7C0F"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4ED7201E"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2DF8027B"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Furnizarea si demontarea tuturor cofrajelor si esafodajelor si schelelor, dispozitivelor de centrare, asamblare taiere, fixare, inclusiv materialele auxiliare, necesare pentru a produce elementele necesare cu formele si profilele lor, din beton si/sau beton armat;</w:t>
            </w:r>
          </w:p>
        </w:tc>
      </w:tr>
      <w:tr w:rsidR="00DC630F" w:rsidRPr="00DA41D1" w14:paraId="57FC01D1" w14:textId="77777777" w:rsidTr="00DC630F">
        <w:trPr>
          <w:gridAfter w:val="1"/>
          <w:wAfter w:w="10" w:type="dxa"/>
          <w:trHeight w:val="600"/>
        </w:trPr>
        <w:tc>
          <w:tcPr>
            <w:tcW w:w="562" w:type="dxa"/>
            <w:gridSpan w:val="2"/>
            <w:hideMark/>
          </w:tcPr>
          <w:p w14:paraId="45EF280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02E079A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8A7C9F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Intariea betonului si toate masurile necesare pentru protectia betonului proaspat turnat;</w:t>
            </w:r>
          </w:p>
        </w:tc>
      </w:tr>
      <w:tr w:rsidR="00DC630F" w:rsidRPr="00DA41D1" w14:paraId="5C3614F5" w14:textId="77777777" w:rsidTr="00DC630F">
        <w:trPr>
          <w:gridAfter w:val="1"/>
          <w:wAfter w:w="10" w:type="dxa"/>
          <w:trHeight w:val="600"/>
        </w:trPr>
        <w:tc>
          <w:tcPr>
            <w:tcW w:w="562" w:type="dxa"/>
            <w:gridSpan w:val="2"/>
            <w:hideMark/>
          </w:tcPr>
          <w:p w14:paraId="79DE8DD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9F5101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976C37A"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Sclivisirea si finisarea suprafetelor betonului pentru a asigura nivelul de finisaj impus prin specificatii, inclusiv protejarea suprafetelor in contact cu solul;</w:t>
            </w:r>
          </w:p>
        </w:tc>
      </w:tr>
      <w:tr w:rsidR="00DC630F" w:rsidRPr="00DA41D1" w14:paraId="52F4F679" w14:textId="77777777" w:rsidTr="00DC630F">
        <w:trPr>
          <w:gridAfter w:val="1"/>
          <w:wAfter w:w="10" w:type="dxa"/>
          <w:trHeight w:val="900"/>
        </w:trPr>
        <w:tc>
          <w:tcPr>
            <w:tcW w:w="562" w:type="dxa"/>
            <w:gridSpan w:val="2"/>
            <w:hideMark/>
          </w:tcPr>
          <w:p w14:paraId="21CEDBB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7D0A83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3AD33069"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Prepararea si testarea tuturor epruvetelor si alte teste si lucrari de remediere dispuse de catre Supervizor ca urmare a rezultatelor nesatisfacatoare ale testelor, sub minimum specificat.</w:t>
            </w:r>
          </w:p>
        </w:tc>
      </w:tr>
      <w:tr w:rsidR="00DC630F" w:rsidRPr="00DC630F" w14:paraId="7138700C" w14:textId="77777777" w:rsidTr="00DC630F">
        <w:trPr>
          <w:gridAfter w:val="1"/>
          <w:wAfter w:w="10" w:type="dxa"/>
          <w:trHeight w:val="600"/>
        </w:trPr>
        <w:tc>
          <w:tcPr>
            <w:tcW w:w="562" w:type="dxa"/>
            <w:gridSpan w:val="2"/>
            <w:hideMark/>
          </w:tcPr>
          <w:p w14:paraId="1AA060F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5B5AC5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5A25F8C"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Umplerea tutror golurilor de imbinare ale cofrajelor cu mastic epoxidic necontractabil;</w:t>
            </w:r>
          </w:p>
        </w:tc>
      </w:tr>
      <w:tr w:rsidR="00DC630F" w:rsidRPr="00DA41D1" w14:paraId="2AF4C1A7" w14:textId="77777777" w:rsidTr="00DC630F">
        <w:trPr>
          <w:gridAfter w:val="1"/>
          <w:wAfter w:w="10" w:type="dxa"/>
          <w:trHeight w:val="300"/>
        </w:trPr>
        <w:tc>
          <w:tcPr>
            <w:tcW w:w="562" w:type="dxa"/>
            <w:gridSpan w:val="2"/>
            <w:hideMark/>
          </w:tcPr>
          <w:p w14:paraId="1D2F75AC"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40C1FDF5"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6D387BD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Orice alte betoane turnate in-situ ca si elemente de sprijin sau umplutura;</w:t>
            </w:r>
          </w:p>
        </w:tc>
      </w:tr>
      <w:tr w:rsidR="00DC630F" w:rsidRPr="00DA41D1" w14:paraId="4304C0BA" w14:textId="77777777" w:rsidTr="00DC630F">
        <w:trPr>
          <w:gridAfter w:val="1"/>
          <w:wAfter w:w="10" w:type="dxa"/>
          <w:trHeight w:val="600"/>
        </w:trPr>
        <w:tc>
          <w:tcPr>
            <w:tcW w:w="562" w:type="dxa"/>
            <w:gridSpan w:val="2"/>
            <w:hideMark/>
          </w:tcPr>
          <w:p w14:paraId="0AB5DA9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D8FB229"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CB2D0E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Toate lucrarile suplimentare (ca timp) necesare pentru priza si intarirea corecta a betonului;</w:t>
            </w:r>
          </w:p>
        </w:tc>
      </w:tr>
      <w:tr w:rsidR="00DC630F" w:rsidRPr="00DA41D1" w14:paraId="5B312845" w14:textId="77777777" w:rsidTr="00DC630F">
        <w:trPr>
          <w:gridAfter w:val="1"/>
          <w:wAfter w:w="10" w:type="dxa"/>
          <w:trHeight w:val="600"/>
        </w:trPr>
        <w:tc>
          <w:tcPr>
            <w:tcW w:w="562" w:type="dxa"/>
            <w:gridSpan w:val="2"/>
            <w:hideMark/>
          </w:tcPr>
          <w:p w14:paraId="286269C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27FBDD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9A2F22A"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Testul de etanseitate la structurile de retentie a apei, inclusiv apa si evacuarea corespunzatoare a acesteia, conform prevederilor legislatiei in vigoare;</w:t>
            </w:r>
          </w:p>
        </w:tc>
      </w:tr>
      <w:tr w:rsidR="00DC630F" w:rsidRPr="00DA41D1" w14:paraId="4B2F5D17" w14:textId="77777777" w:rsidTr="00DC630F">
        <w:trPr>
          <w:gridAfter w:val="1"/>
          <w:wAfter w:w="10" w:type="dxa"/>
          <w:trHeight w:val="600"/>
        </w:trPr>
        <w:tc>
          <w:tcPr>
            <w:tcW w:w="562" w:type="dxa"/>
            <w:gridSpan w:val="2"/>
            <w:hideMark/>
          </w:tcPr>
          <w:p w14:paraId="07E2D84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490D7C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3B2533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Curatirea si dezinfectarea structurilor inclusiv apa si reactivii necesari pentru cerintele privind testele de exploatare conform legislatiei in vigoare.</w:t>
            </w:r>
          </w:p>
        </w:tc>
      </w:tr>
      <w:tr w:rsidR="00DC630F" w:rsidRPr="00DA41D1" w14:paraId="6D43D716" w14:textId="77777777" w:rsidTr="00DC630F">
        <w:trPr>
          <w:gridAfter w:val="1"/>
          <w:wAfter w:w="10" w:type="dxa"/>
          <w:trHeight w:val="1845"/>
        </w:trPr>
        <w:tc>
          <w:tcPr>
            <w:tcW w:w="562" w:type="dxa"/>
            <w:gridSpan w:val="2"/>
            <w:hideMark/>
          </w:tcPr>
          <w:p w14:paraId="73131BB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F1B059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AB217B3"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Daca nu se specifica altfel, in sectiunile relevante ale documentatiei de licitatie, masurarea betonului se va face in metri cubi (m</w:t>
            </w:r>
            <w:r w:rsidRPr="00DC630F">
              <w:rPr>
                <w:rFonts w:ascii="Arial" w:hAnsi="Arial" w:cs="Arial"/>
                <w:sz w:val="20"/>
                <w:szCs w:val="20"/>
                <w:vertAlign w:val="superscript"/>
                <w:lang w:val="ro-RO"/>
              </w:rPr>
              <w:t>3</w:t>
            </w:r>
            <w:r w:rsidRPr="00DC630F">
              <w:rPr>
                <w:rFonts w:ascii="Arial" w:hAnsi="Arial" w:cs="Arial"/>
                <w:sz w:val="20"/>
                <w:szCs w:val="20"/>
                <w:lang w:val="ro-RO"/>
              </w:rPr>
              <w:t>). Nu se vor lua in considerare canalele, nisele sau ingustarile mai mic de 600 mm, tesiturile oblice ale muchiilor mai mici de 25 mm, si nici golurile sau traseele casetate din beton mai mici de 1000 mm. Nu se va face o masuratoare separata pentru cofraje. Costul acestora va trebui sa fie inclus in preturile unitare pentru lucraile de betonare</w:t>
            </w:r>
          </w:p>
        </w:tc>
      </w:tr>
      <w:tr w:rsidR="00DC630F" w:rsidRPr="00DA41D1" w14:paraId="020BC99E" w14:textId="77777777" w:rsidTr="00DC630F">
        <w:trPr>
          <w:gridAfter w:val="1"/>
          <w:wAfter w:w="10" w:type="dxa"/>
          <w:trHeight w:val="300"/>
        </w:trPr>
        <w:tc>
          <w:tcPr>
            <w:tcW w:w="562" w:type="dxa"/>
            <w:gridSpan w:val="2"/>
            <w:hideMark/>
          </w:tcPr>
          <w:p w14:paraId="5E9F5583"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1A0596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F93BECF"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r>
      <w:tr w:rsidR="00DC630F" w:rsidRPr="00DC630F" w14:paraId="34EFE11C" w14:textId="77777777" w:rsidTr="00DC630F">
        <w:trPr>
          <w:gridAfter w:val="1"/>
          <w:wAfter w:w="10" w:type="dxa"/>
          <w:trHeight w:val="300"/>
        </w:trPr>
        <w:tc>
          <w:tcPr>
            <w:tcW w:w="562" w:type="dxa"/>
            <w:gridSpan w:val="2"/>
            <w:hideMark/>
          </w:tcPr>
          <w:p w14:paraId="194271A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250E5FB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337BF196"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xml:space="preserve">(bb) Armare </w:t>
            </w:r>
          </w:p>
        </w:tc>
      </w:tr>
      <w:tr w:rsidR="00DC630F" w:rsidRPr="00DA41D1" w14:paraId="1517B1CE" w14:textId="77777777" w:rsidTr="00DC630F">
        <w:trPr>
          <w:gridAfter w:val="1"/>
          <w:wAfter w:w="10" w:type="dxa"/>
          <w:trHeight w:val="1800"/>
        </w:trPr>
        <w:tc>
          <w:tcPr>
            <w:tcW w:w="562" w:type="dxa"/>
            <w:gridSpan w:val="2"/>
            <w:hideMark/>
          </w:tcPr>
          <w:p w14:paraId="719BABF0"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7C1FFBF0"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21119CD"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Costul barelor si fasonarii acestora inclus in preturile unitare pentru articolele relevante din Listele de Cantitati vor include, dar nu se vor limta la, furnizarea de desene si grafice de profilare a armaturilor, epruvete, teste, livrarea, transportul, depozitarea, curatarea, taierea, indoirea, dispunerea armaturii in lucrare, fixarea si srprijinirea la pozitie pentru toate barele de armare (si sudarea, acolo unde este indicat) si toata manopera necesara.</w:t>
            </w:r>
          </w:p>
        </w:tc>
      </w:tr>
      <w:tr w:rsidR="00DC630F" w:rsidRPr="00DA41D1" w14:paraId="12372EE0" w14:textId="77777777" w:rsidTr="00DC630F">
        <w:trPr>
          <w:gridAfter w:val="1"/>
          <w:wAfter w:w="10" w:type="dxa"/>
          <w:trHeight w:val="900"/>
        </w:trPr>
        <w:tc>
          <w:tcPr>
            <w:tcW w:w="562" w:type="dxa"/>
            <w:gridSpan w:val="2"/>
            <w:hideMark/>
          </w:tcPr>
          <w:p w14:paraId="490CE7B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0F21C341"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D4C467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Greutatea suportilor de otel, distantierilor, puricilor si legaturilor utilizate pentru a fixa si pastra pozitia armaturii nu se include in cantitate, iar costul acestora va trebui sa fie acoperit de preturile unitare.</w:t>
            </w:r>
          </w:p>
        </w:tc>
      </w:tr>
      <w:tr w:rsidR="00DC630F" w:rsidRPr="00DC630F" w14:paraId="1FC3D65C" w14:textId="77777777" w:rsidTr="00DC630F">
        <w:trPr>
          <w:gridAfter w:val="1"/>
          <w:wAfter w:w="10" w:type="dxa"/>
          <w:trHeight w:val="300"/>
        </w:trPr>
        <w:tc>
          <w:tcPr>
            <w:tcW w:w="562" w:type="dxa"/>
            <w:gridSpan w:val="2"/>
            <w:hideMark/>
          </w:tcPr>
          <w:p w14:paraId="6A0E085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lastRenderedPageBreak/>
              <w:t> </w:t>
            </w:r>
          </w:p>
        </w:tc>
        <w:tc>
          <w:tcPr>
            <w:tcW w:w="2694" w:type="dxa"/>
            <w:gridSpan w:val="2"/>
            <w:hideMark/>
          </w:tcPr>
          <w:p w14:paraId="3762B79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6129E85B"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xml:space="preserve">(cc)   Zidărie </w:t>
            </w:r>
          </w:p>
        </w:tc>
      </w:tr>
      <w:tr w:rsidR="00DC630F" w:rsidRPr="00DA41D1" w14:paraId="7B849D72" w14:textId="77777777" w:rsidTr="00DC630F">
        <w:trPr>
          <w:gridAfter w:val="1"/>
          <w:wAfter w:w="10" w:type="dxa"/>
          <w:trHeight w:val="1500"/>
        </w:trPr>
        <w:tc>
          <w:tcPr>
            <w:tcW w:w="562" w:type="dxa"/>
            <w:gridSpan w:val="2"/>
            <w:hideMark/>
          </w:tcPr>
          <w:p w14:paraId="37033F18"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129853FD"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8DAC35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xml:space="preserve">Prevederile din aceasta sectiune vor fi incluse in articolele din listele de cantitati si vor fi evaluate prim masuratoarea respectivelor articole numai asa cum sunt incluse in listele de cantitati. Daca nu sunt prevederi specifice, atunci lucrarea se considera inclusa in alte preturi unitare ale Antreprenorului. Preturile unitare pentru articole vor include, dar nu se vor limita la urmatoarele: </w:t>
            </w:r>
          </w:p>
        </w:tc>
      </w:tr>
      <w:tr w:rsidR="00DC630F" w:rsidRPr="00DC630F" w14:paraId="7F153A01" w14:textId="77777777" w:rsidTr="00DC630F">
        <w:trPr>
          <w:gridAfter w:val="1"/>
          <w:wAfter w:w="10" w:type="dxa"/>
          <w:trHeight w:val="300"/>
        </w:trPr>
        <w:tc>
          <w:tcPr>
            <w:tcW w:w="562" w:type="dxa"/>
            <w:gridSpan w:val="2"/>
            <w:hideMark/>
          </w:tcPr>
          <w:p w14:paraId="29990B23"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F4D06C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9099139"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Piese desenate;</w:t>
            </w:r>
          </w:p>
        </w:tc>
      </w:tr>
      <w:tr w:rsidR="00DC630F" w:rsidRPr="00DA41D1" w14:paraId="5EF2DB37" w14:textId="77777777" w:rsidTr="00DC630F">
        <w:trPr>
          <w:gridAfter w:val="1"/>
          <w:wAfter w:w="10" w:type="dxa"/>
          <w:trHeight w:val="300"/>
        </w:trPr>
        <w:tc>
          <w:tcPr>
            <w:tcW w:w="562" w:type="dxa"/>
            <w:gridSpan w:val="2"/>
            <w:hideMark/>
          </w:tcPr>
          <w:p w14:paraId="6C5F33C5"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1B51ECB4"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30F26AAA"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Epruvete si/sau mostre pentru aprobarea de catre Supervizor;</w:t>
            </w:r>
          </w:p>
        </w:tc>
      </w:tr>
      <w:tr w:rsidR="00DC630F" w:rsidRPr="00DA41D1" w14:paraId="21445849" w14:textId="77777777" w:rsidTr="00DC630F">
        <w:trPr>
          <w:gridAfter w:val="1"/>
          <w:wAfter w:w="10" w:type="dxa"/>
          <w:trHeight w:val="900"/>
        </w:trPr>
        <w:tc>
          <w:tcPr>
            <w:tcW w:w="562" w:type="dxa"/>
            <w:gridSpan w:val="2"/>
            <w:hideMark/>
          </w:tcPr>
          <w:p w14:paraId="25D0B68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2F83CC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8416ECC"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Livrarea, instalarea si fixarea tuturor materialelor inclusiv a protectiilor contra igrasiei, umpluturi si materiale de izolatie a golurilor, piese metalice, ancore, ramforsari, lambriuri, tencuieli si finisaje (faianta, gresie, vopsitorie, etc);</w:t>
            </w:r>
          </w:p>
        </w:tc>
      </w:tr>
      <w:tr w:rsidR="00DC630F" w:rsidRPr="00DA41D1" w14:paraId="7564847B" w14:textId="77777777" w:rsidTr="00DC630F">
        <w:trPr>
          <w:gridAfter w:val="1"/>
          <w:wAfter w:w="10" w:type="dxa"/>
          <w:trHeight w:val="300"/>
        </w:trPr>
        <w:tc>
          <w:tcPr>
            <w:tcW w:w="562" w:type="dxa"/>
            <w:gridSpan w:val="2"/>
            <w:hideMark/>
          </w:tcPr>
          <w:p w14:paraId="55FBA9A2"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2A77FC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EDD9330"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Decuparea si finisarea tuturor golurilor;</w:t>
            </w:r>
          </w:p>
        </w:tc>
      </w:tr>
      <w:tr w:rsidR="00DC630F" w:rsidRPr="00DC630F" w14:paraId="2EA30438" w14:textId="77777777" w:rsidTr="00DC630F">
        <w:trPr>
          <w:gridAfter w:val="1"/>
          <w:wAfter w:w="10" w:type="dxa"/>
          <w:trHeight w:val="300"/>
        </w:trPr>
        <w:tc>
          <w:tcPr>
            <w:tcW w:w="562" w:type="dxa"/>
            <w:gridSpan w:val="2"/>
            <w:hideMark/>
          </w:tcPr>
          <w:p w14:paraId="2C3B600A"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CE0351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062F021"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Molozul;</w:t>
            </w:r>
          </w:p>
        </w:tc>
      </w:tr>
      <w:tr w:rsidR="00DC630F" w:rsidRPr="00DC630F" w14:paraId="71946C1A" w14:textId="77777777" w:rsidTr="00DC630F">
        <w:trPr>
          <w:gridAfter w:val="1"/>
          <w:wAfter w:w="10" w:type="dxa"/>
          <w:trHeight w:val="300"/>
        </w:trPr>
        <w:tc>
          <w:tcPr>
            <w:tcW w:w="562" w:type="dxa"/>
            <w:gridSpan w:val="2"/>
            <w:hideMark/>
          </w:tcPr>
          <w:p w14:paraId="3EE5B734"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0DB21E16"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0538DD74"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Lucrarile temporare;</w:t>
            </w:r>
          </w:p>
        </w:tc>
      </w:tr>
      <w:tr w:rsidR="00DC630F" w:rsidRPr="00DC630F" w14:paraId="04EB61E5" w14:textId="77777777" w:rsidTr="00DC630F">
        <w:trPr>
          <w:gridAfter w:val="1"/>
          <w:wAfter w:w="10" w:type="dxa"/>
          <w:trHeight w:val="300"/>
        </w:trPr>
        <w:tc>
          <w:tcPr>
            <w:tcW w:w="562" w:type="dxa"/>
            <w:gridSpan w:val="2"/>
            <w:hideMark/>
          </w:tcPr>
          <w:p w14:paraId="66040DCA"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4491F166"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2DE6A8ED"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Protectia altor lucrari;</w:t>
            </w:r>
          </w:p>
        </w:tc>
      </w:tr>
      <w:tr w:rsidR="00DC630F" w:rsidRPr="00DC630F" w14:paraId="2A98A9DC" w14:textId="77777777" w:rsidTr="00DC630F">
        <w:trPr>
          <w:gridAfter w:val="1"/>
          <w:wAfter w:w="10" w:type="dxa"/>
          <w:trHeight w:val="300"/>
        </w:trPr>
        <w:tc>
          <w:tcPr>
            <w:tcW w:w="562" w:type="dxa"/>
            <w:gridSpan w:val="2"/>
            <w:hideMark/>
          </w:tcPr>
          <w:p w14:paraId="551740D8"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781F7036"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6920CE56"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Toate testele;</w:t>
            </w:r>
          </w:p>
        </w:tc>
      </w:tr>
      <w:tr w:rsidR="00DC630F" w:rsidRPr="00DA41D1" w14:paraId="0E319605" w14:textId="77777777" w:rsidTr="00DC630F">
        <w:trPr>
          <w:gridAfter w:val="1"/>
          <w:wAfter w:w="10" w:type="dxa"/>
          <w:trHeight w:val="300"/>
        </w:trPr>
        <w:tc>
          <w:tcPr>
            <w:tcW w:w="562" w:type="dxa"/>
            <w:gridSpan w:val="2"/>
            <w:hideMark/>
          </w:tcPr>
          <w:p w14:paraId="3DB936FC"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057F4821"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EFEC0A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Predarea lucrarii in perfecta stare la finalizare.</w:t>
            </w:r>
          </w:p>
        </w:tc>
      </w:tr>
      <w:tr w:rsidR="00DC630F" w:rsidRPr="00DA41D1" w14:paraId="13032F61" w14:textId="77777777" w:rsidTr="00DC630F">
        <w:trPr>
          <w:gridAfter w:val="1"/>
          <w:wAfter w:w="10" w:type="dxa"/>
          <w:trHeight w:val="300"/>
        </w:trPr>
        <w:tc>
          <w:tcPr>
            <w:tcW w:w="562" w:type="dxa"/>
            <w:gridSpan w:val="2"/>
            <w:hideMark/>
          </w:tcPr>
          <w:p w14:paraId="1F54FF1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1ACA842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663B7BA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(dd) Fundaţii, podele, pereţi şi acoperişuri</w:t>
            </w:r>
          </w:p>
        </w:tc>
      </w:tr>
      <w:tr w:rsidR="00DC630F" w:rsidRPr="00DA41D1" w14:paraId="3E282727" w14:textId="77777777" w:rsidTr="00DC630F">
        <w:trPr>
          <w:gridAfter w:val="1"/>
          <w:wAfter w:w="10" w:type="dxa"/>
          <w:trHeight w:val="300"/>
        </w:trPr>
        <w:tc>
          <w:tcPr>
            <w:tcW w:w="562" w:type="dxa"/>
            <w:gridSpan w:val="2"/>
            <w:hideMark/>
          </w:tcPr>
          <w:p w14:paraId="7C3D45D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55AC823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560CA52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(ee) Lucrări cu fier, lucrări de tâmplărie, îmbinări, montare geamuri</w:t>
            </w:r>
          </w:p>
        </w:tc>
      </w:tr>
      <w:tr w:rsidR="00DC630F" w:rsidRPr="00DA41D1" w14:paraId="7DC88C61" w14:textId="77777777" w:rsidTr="00DC630F">
        <w:trPr>
          <w:gridAfter w:val="1"/>
          <w:wAfter w:w="10" w:type="dxa"/>
          <w:trHeight w:val="600"/>
        </w:trPr>
        <w:tc>
          <w:tcPr>
            <w:tcW w:w="562" w:type="dxa"/>
            <w:gridSpan w:val="2"/>
            <w:hideMark/>
          </w:tcPr>
          <w:p w14:paraId="2572CB2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3FE9462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73361B7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(ff)    Ţevi, robineţi şi vane, bazine de stocare şi fitinguri, inclusiv procurarea instalarea acestora</w:t>
            </w:r>
          </w:p>
        </w:tc>
      </w:tr>
      <w:tr w:rsidR="00DC630F" w:rsidRPr="00DC630F" w14:paraId="5DDC332A" w14:textId="77777777" w:rsidTr="00DC630F">
        <w:trPr>
          <w:gridAfter w:val="1"/>
          <w:wAfter w:w="10" w:type="dxa"/>
          <w:trHeight w:val="300"/>
        </w:trPr>
        <w:tc>
          <w:tcPr>
            <w:tcW w:w="562" w:type="dxa"/>
            <w:gridSpan w:val="2"/>
            <w:hideMark/>
          </w:tcPr>
          <w:p w14:paraId="11BE51A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4D4F93F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00EB4C56"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(gg)  Cablare, întrerupătoare şi fitinguri electrice</w:t>
            </w:r>
          </w:p>
        </w:tc>
      </w:tr>
      <w:tr w:rsidR="00DC630F" w:rsidRPr="00DC630F" w14:paraId="5C5C1467" w14:textId="77777777" w:rsidTr="00DC630F">
        <w:trPr>
          <w:gridAfter w:val="1"/>
          <w:wAfter w:w="10" w:type="dxa"/>
          <w:trHeight w:val="300"/>
        </w:trPr>
        <w:tc>
          <w:tcPr>
            <w:tcW w:w="562" w:type="dxa"/>
            <w:gridSpan w:val="2"/>
            <w:hideMark/>
          </w:tcPr>
          <w:p w14:paraId="63A3CDB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1E18BE2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3643A6A0"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(hh) Evacuarea materialelor</w:t>
            </w:r>
          </w:p>
        </w:tc>
      </w:tr>
      <w:tr w:rsidR="00DC630F" w:rsidRPr="00DC630F" w14:paraId="4BDE2490" w14:textId="77777777" w:rsidTr="00DC630F">
        <w:trPr>
          <w:gridAfter w:val="1"/>
          <w:wAfter w:w="10" w:type="dxa"/>
          <w:trHeight w:val="300"/>
        </w:trPr>
        <w:tc>
          <w:tcPr>
            <w:tcW w:w="562" w:type="dxa"/>
            <w:gridSpan w:val="2"/>
            <w:hideMark/>
          </w:tcPr>
          <w:p w14:paraId="538789C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11BEB49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5C2328B9"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(ii)      Semne</w:t>
            </w:r>
          </w:p>
        </w:tc>
      </w:tr>
      <w:tr w:rsidR="00DC630F" w:rsidRPr="00DA41D1" w14:paraId="3ED50F5C" w14:textId="77777777" w:rsidTr="00DC630F">
        <w:trPr>
          <w:gridAfter w:val="1"/>
          <w:wAfter w:w="10" w:type="dxa"/>
          <w:trHeight w:val="300"/>
        </w:trPr>
        <w:tc>
          <w:tcPr>
            <w:tcW w:w="562" w:type="dxa"/>
            <w:gridSpan w:val="2"/>
            <w:hideMark/>
          </w:tcPr>
          <w:p w14:paraId="242D7C9C"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00122D6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5464EC9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(jj)     Materiale pentru acoperirea podelelor, pereţilor şi tavanelor</w:t>
            </w:r>
          </w:p>
        </w:tc>
      </w:tr>
      <w:tr w:rsidR="00DC630F" w:rsidRPr="00DC630F" w14:paraId="550EEC33" w14:textId="77777777" w:rsidTr="00DC630F">
        <w:trPr>
          <w:gridAfter w:val="1"/>
          <w:wAfter w:w="10" w:type="dxa"/>
          <w:trHeight w:val="300"/>
        </w:trPr>
        <w:tc>
          <w:tcPr>
            <w:tcW w:w="562" w:type="dxa"/>
            <w:gridSpan w:val="2"/>
            <w:hideMark/>
          </w:tcPr>
          <w:p w14:paraId="0EBB0DD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390FE87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32572ABA"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xml:space="preserve">(kk)  Zugrăveli şi decoraţiuni </w:t>
            </w:r>
          </w:p>
        </w:tc>
      </w:tr>
      <w:tr w:rsidR="00DC630F" w:rsidRPr="00DA41D1" w14:paraId="50CC0683" w14:textId="77777777" w:rsidTr="00DC630F">
        <w:trPr>
          <w:gridAfter w:val="1"/>
          <w:wAfter w:w="10" w:type="dxa"/>
          <w:trHeight w:val="300"/>
        </w:trPr>
        <w:tc>
          <w:tcPr>
            <w:tcW w:w="562" w:type="dxa"/>
            <w:gridSpan w:val="2"/>
            <w:hideMark/>
          </w:tcPr>
          <w:p w14:paraId="3888371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5CB57F82"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39E9937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(ll)      Pavaje şi zone pavate</w:t>
            </w:r>
          </w:p>
        </w:tc>
      </w:tr>
      <w:tr w:rsidR="00DC630F" w:rsidRPr="00DC630F" w14:paraId="5D6E4080" w14:textId="77777777" w:rsidTr="00DC630F">
        <w:trPr>
          <w:gridAfter w:val="1"/>
          <w:wAfter w:w="10" w:type="dxa"/>
          <w:trHeight w:val="300"/>
        </w:trPr>
        <w:tc>
          <w:tcPr>
            <w:tcW w:w="562" w:type="dxa"/>
            <w:gridSpan w:val="2"/>
            <w:hideMark/>
          </w:tcPr>
          <w:p w14:paraId="3E22C33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56A7862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73D214A0"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xml:space="preserve">(mm)       Trepte </w:t>
            </w:r>
          </w:p>
        </w:tc>
      </w:tr>
      <w:tr w:rsidR="00DC630F" w:rsidRPr="00DA41D1" w14:paraId="572162FA" w14:textId="77777777" w:rsidTr="00DC630F">
        <w:trPr>
          <w:gridAfter w:val="1"/>
          <w:wAfter w:w="10" w:type="dxa"/>
          <w:trHeight w:val="2700"/>
        </w:trPr>
        <w:tc>
          <w:tcPr>
            <w:tcW w:w="562" w:type="dxa"/>
            <w:gridSpan w:val="2"/>
            <w:hideMark/>
          </w:tcPr>
          <w:p w14:paraId="69AD4A6F"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380D7FA8"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78E7291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Daca nu se specifica un anumit articol, atunci lucrarile se considera a fi incluse in alte preturi unitare ale Antreprenorului. Lucrarile vor include piese desenate ale producatorilor, fabricatie, inspectie si testare, prevederea accesoriilor speciale si pieselor de schimb, ambalarea, transportul, livrarea la destinatie pe santier conform instructiunilor Supervizorului, paza si protectia fata de evenimente adverse pe timpul depozitarii, inainte si dupa instalare. Platile vor reprezenta compensatia integrala pentru toate obligatiile antreprenorului conform Contractului pentru toate materialele, manopera, uneltele, echipamentul necesare pentru a finaliza lucrarile mai sus mentionate.</w:t>
            </w:r>
          </w:p>
        </w:tc>
      </w:tr>
      <w:tr w:rsidR="00DC630F" w:rsidRPr="00DA41D1" w14:paraId="4EB0DF64" w14:textId="77777777" w:rsidTr="00DC630F">
        <w:trPr>
          <w:gridAfter w:val="1"/>
          <w:wAfter w:w="10" w:type="dxa"/>
          <w:trHeight w:val="3600"/>
        </w:trPr>
        <w:tc>
          <w:tcPr>
            <w:tcW w:w="562" w:type="dxa"/>
            <w:gridSpan w:val="2"/>
            <w:hideMark/>
          </w:tcPr>
          <w:p w14:paraId="36DEED0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lastRenderedPageBreak/>
              <w:t> </w:t>
            </w:r>
          </w:p>
        </w:tc>
        <w:tc>
          <w:tcPr>
            <w:tcW w:w="2694" w:type="dxa"/>
            <w:gridSpan w:val="2"/>
            <w:hideMark/>
          </w:tcPr>
          <w:p w14:paraId="213922E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27FDCD1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xml:space="preserve">Lucrarile de instalare a echipamentelor furnizate, mobilier, constructiile speciale, sistemele de vehiculare, lucrarile mecance, electrice si de automatizare si control, tevile si materialele specificate mai sus vor fi evaluate pe baza masuratorii acestor articole dupa cum sunt incluse in listele de cantitati. Daca nu este inclus un astfel de articol,  trebuie acperit de alte preturi unitare ale Antreprenorului din listele de cantitati. Lucrarea va include toate operatiunile necesare inainte de instalare, inclusiv pe timpul depozitarii si transferului pe santier, vopsire, claibrare, testele de performanta si orice alte lucrari necesare pentru a indeplini cerintele din desene sau specificatii.. Platile vor reprezenta compensatia integrala  care sa acopere obligatiile Antreprenorului conform Contractului pentru furnizarea tuturor materialelor, manoperei, uneltelor, echipamentelor necesare pentru a finaliza lucrarile mentionate mai sus. </w:t>
            </w:r>
          </w:p>
        </w:tc>
      </w:tr>
      <w:tr w:rsidR="00DC630F" w:rsidRPr="00DA41D1" w14:paraId="6C1EF18C" w14:textId="77777777" w:rsidTr="00DC630F">
        <w:trPr>
          <w:gridAfter w:val="1"/>
          <w:wAfter w:w="10" w:type="dxa"/>
          <w:trHeight w:val="1800"/>
        </w:trPr>
        <w:tc>
          <w:tcPr>
            <w:tcW w:w="562" w:type="dxa"/>
            <w:gridSpan w:val="2"/>
            <w:hideMark/>
          </w:tcPr>
          <w:p w14:paraId="7276CD7A"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2B5AC7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1EA647D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Preturile unitare pentru echipamente, constructii speciale, mobilier, sisteme de vehiculare, lucrari mecanice, electrice, de automatizare si control, tevi si materiale vor include tot instrumentarul si echipamentul de testare, inclusiv echipamnet de diagnosticare necesar pentru intretinerea de rutina, calibrare si functionare anormala a sistemelor dupa cum este recomandat de producatorul respectivului sistem.</w:t>
            </w:r>
          </w:p>
        </w:tc>
      </w:tr>
      <w:tr w:rsidR="00DC630F" w:rsidRPr="00DA41D1" w14:paraId="24BCB281" w14:textId="77777777" w:rsidTr="00DC630F">
        <w:trPr>
          <w:gridAfter w:val="1"/>
          <w:wAfter w:w="10" w:type="dxa"/>
          <w:trHeight w:val="900"/>
        </w:trPr>
        <w:tc>
          <w:tcPr>
            <w:tcW w:w="562" w:type="dxa"/>
            <w:gridSpan w:val="2"/>
            <w:hideMark/>
          </w:tcPr>
          <w:p w14:paraId="7A257E05"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0B6070E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0DD7A40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Preturile unitare pentru cablurile pozate in transee vor include, dar nu se vor limita la excavare, umplutura si refacere, pozarea cablurilor si furnizarea si pozarea de benzi si semne indicatoare, dale de protectie si testare.</w:t>
            </w:r>
          </w:p>
        </w:tc>
      </w:tr>
      <w:tr w:rsidR="00DC630F" w:rsidRPr="00DA41D1" w14:paraId="054D85D4" w14:textId="77777777" w:rsidTr="00DC630F">
        <w:trPr>
          <w:gridAfter w:val="1"/>
          <w:wAfter w:w="10" w:type="dxa"/>
          <w:trHeight w:val="900"/>
        </w:trPr>
        <w:tc>
          <w:tcPr>
            <w:tcW w:w="562" w:type="dxa"/>
            <w:gridSpan w:val="2"/>
            <w:hideMark/>
          </w:tcPr>
          <w:p w14:paraId="7618D26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14CCDE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6A84D78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xml:space="preserve">Preturile unitare pentru instalarea vanelor ingropate vor include dar nu se vor limita la furnizarea si relaizarea tuburilor de protectie, carcasa vanei de la suprafata si betonul din jurul acesteia. </w:t>
            </w:r>
          </w:p>
        </w:tc>
      </w:tr>
      <w:tr w:rsidR="00DC630F" w:rsidRPr="00DA41D1" w14:paraId="52814871" w14:textId="77777777" w:rsidTr="00DC630F">
        <w:trPr>
          <w:gridAfter w:val="1"/>
          <w:wAfter w:w="10" w:type="dxa"/>
          <w:trHeight w:val="600"/>
        </w:trPr>
        <w:tc>
          <w:tcPr>
            <w:tcW w:w="562" w:type="dxa"/>
            <w:gridSpan w:val="2"/>
            <w:hideMark/>
          </w:tcPr>
          <w:p w14:paraId="0A13CE71"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4E36FE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14491397"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Preturile unitare pentru articolele de alimentare cu apa potabila, canalizare si apa pluviala in cladiri si structuri vor include:</w:t>
            </w:r>
          </w:p>
        </w:tc>
      </w:tr>
      <w:tr w:rsidR="00DC630F" w:rsidRPr="00DA41D1" w14:paraId="0FC82BAB" w14:textId="77777777" w:rsidTr="00DC630F">
        <w:trPr>
          <w:gridAfter w:val="1"/>
          <w:wAfter w:w="10" w:type="dxa"/>
          <w:trHeight w:val="900"/>
        </w:trPr>
        <w:tc>
          <w:tcPr>
            <w:tcW w:w="562" w:type="dxa"/>
            <w:gridSpan w:val="2"/>
            <w:hideMark/>
          </w:tcPr>
          <w:p w14:paraId="44C506E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5A7467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0D479FB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Toata reteaua, fitingurile, accesoriile de toaleta si altele asemenea necesare pentru a  realiza complet evacuarea apelor uzate pana la primul camin  in afara cladirii;</w:t>
            </w:r>
          </w:p>
        </w:tc>
      </w:tr>
      <w:tr w:rsidR="00DC630F" w:rsidRPr="00DA41D1" w14:paraId="6E6EE393" w14:textId="77777777" w:rsidTr="00DC630F">
        <w:trPr>
          <w:gridAfter w:val="1"/>
          <w:wAfter w:w="10" w:type="dxa"/>
          <w:trHeight w:val="1200"/>
        </w:trPr>
        <w:tc>
          <w:tcPr>
            <w:tcW w:w="562" w:type="dxa"/>
            <w:gridSpan w:val="2"/>
            <w:hideMark/>
          </w:tcPr>
          <w:p w14:paraId="0D400B5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CFF3E9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17107BE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Toate evacuarile, sifoanele, conductele de canalizare si altele asemenea necesare pentru a realiza complet sistemul de drenaj al apei pluviale pana la primul camin in afara cladirii sau pana la sistemul de drenaj stradal al apei pluviale, dupa cum este specificat;</w:t>
            </w:r>
          </w:p>
        </w:tc>
      </w:tr>
      <w:tr w:rsidR="00DC630F" w:rsidRPr="00DA41D1" w14:paraId="1EEEDEBC" w14:textId="77777777" w:rsidTr="00DC630F">
        <w:trPr>
          <w:gridAfter w:val="1"/>
          <w:wAfter w:w="10" w:type="dxa"/>
          <w:trHeight w:val="900"/>
        </w:trPr>
        <w:tc>
          <w:tcPr>
            <w:tcW w:w="562" w:type="dxa"/>
            <w:gridSpan w:val="2"/>
            <w:hideMark/>
          </w:tcPr>
          <w:p w14:paraId="2F1D6C4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6CE91D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0DBCCC1B"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Toata reteaua, rezervoarele, fitingurile si altele asemenea necesare pentru a realiza complet sistemul de apa potabila de la si incluzand robinetul de linie de dupa apometru din caminul de bransament aferent cladirii.</w:t>
            </w:r>
          </w:p>
        </w:tc>
      </w:tr>
      <w:tr w:rsidR="00DC630F" w:rsidRPr="00DA41D1" w14:paraId="12166746" w14:textId="77777777" w:rsidTr="00DC630F">
        <w:trPr>
          <w:gridAfter w:val="1"/>
          <w:wAfter w:w="10" w:type="dxa"/>
          <w:trHeight w:val="300"/>
        </w:trPr>
        <w:tc>
          <w:tcPr>
            <w:tcW w:w="562" w:type="dxa"/>
            <w:gridSpan w:val="2"/>
            <w:hideMark/>
          </w:tcPr>
          <w:p w14:paraId="4CE38B3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061A52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4D09F55A"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r>
      <w:tr w:rsidR="00DC630F" w:rsidRPr="00DA41D1" w14:paraId="5F5A9B92" w14:textId="77777777" w:rsidTr="00DC630F">
        <w:trPr>
          <w:gridAfter w:val="1"/>
          <w:wAfter w:w="10" w:type="dxa"/>
          <w:trHeight w:val="600"/>
        </w:trPr>
        <w:tc>
          <w:tcPr>
            <w:tcW w:w="562" w:type="dxa"/>
            <w:gridSpan w:val="2"/>
            <w:hideMark/>
          </w:tcPr>
          <w:p w14:paraId="0084994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79F9497A" w14:textId="77777777" w:rsidR="00547D1F" w:rsidRPr="00DA41D1" w:rsidRDefault="00547D1F" w:rsidP="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6B84C3D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Pentru apa, apa pluviala si canalizare, conducta pana la caminul de bransament/racord se va masura sub lucrarile de baza.</w:t>
            </w:r>
          </w:p>
        </w:tc>
      </w:tr>
      <w:tr w:rsidR="00DC630F" w:rsidRPr="00DA41D1" w14:paraId="29D6CA29" w14:textId="77777777" w:rsidTr="00DC630F">
        <w:trPr>
          <w:gridAfter w:val="1"/>
          <w:wAfter w:w="10" w:type="dxa"/>
          <w:trHeight w:val="2100"/>
        </w:trPr>
        <w:tc>
          <w:tcPr>
            <w:tcW w:w="562" w:type="dxa"/>
            <w:gridSpan w:val="2"/>
            <w:hideMark/>
          </w:tcPr>
          <w:p w14:paraId="320F2959"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lastRenderedPageBreak/>
              <w:t> </w:t>
            </w:r>
          </w:p>
        </w:tc>
        <w:tc>
          <w:tcPr>
            <w:tcW w:w="2694" w:type="dxa"/>
            <w:gridSpan w:val="2"/>
            <w:hideMark/>
          </w:tcPr>
          <w:p w14:paraId="0AB21819"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D53259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Unde anumite modificari aprobate sunt necesare pentru piesele desenate datorita echipamentelor mecanice sau electrice oferite care nu sunt in conformitate cu dimensiunile generale indicate in desene, platile se vor face pe baza preturilor unitare ofertate pe baza cantitatilor nete de lucrari evaluate prin masurarea a astfel de articole numai dupa cum sunt incluse in Listele de Cantitati si executate in conformitate cu proiectul modificat produs de Antreprenor si aprobat de catre Supervizor.</w:t>
            </w:r>
          </w:p>
        </w:tc>
      </w:tr>
      <w:tr w:rsidR="00DC630F" w:rsidRPr="00DA41D1" w14:paraId="38701F91" w14:textId="77777777" w:rsidTr="00DC630F">
        <w:trPr>
          <w:gridAfter w:val="1"/>
          <w:wAfter w:w="10" w:type="dxa"/>
          <w:trHeight w:val="300"/>
        </w:trPr>
        <w:tc>
          <w:tcPr>
            <w:tcW w:w="562" w:type="dxa"/>
            <w:gridSpan w:val="2"/>
            <w:hideMark/>
          </w:tcPr>
          <w:p w14:paraId="30163D5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03D1B02"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342101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r>
      <w:tr w:rsidR="00DC630F" w:rsidRPr="00DA41D1" w14:paraId="48B94D1F" w14:textId="77777777" w:rsidTr="00DC630F">
        <w:trPr>
          <w:gridAfter w:val="1"/>
          <w:wAfter w:w="10" w:type="dxa"/>
          <w:trHeight w:val="300"/>
        </w:trPr>
        <w:tc>
          <w:tcPr>
            <w:tcW w:w="562" w:type="dxa"/>
            <w:gridSpan w:val="2"/>
            <w:hideMark/>
          </w:tcPr>
          <w:p w14:paraId="4077D60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05A3736"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3004F1B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(l)Instalatii electrice iluminat forta si de automatizare</w:t>
            </w:r>
          </w:p>
        </w:tc>
      </w:tr>
      <w:tr w:rsidR="00DC630F" w:rsidRPr="00DA41D1" w14:paraId="280D14C6" w14:textId="77777777" w:rsidTr="00DC630F">
        <w:trPr>
          <w:gridAfter w:val="1"/>
          <w:wAfter w:w="10" w:type="dxa"/>
          <w:trHeight w:val="1800"/>
        </w:trPr>
        <w:tc>
          <w:tcPr>
            <w:tcW w:w="562" w:type="dxa"/>
            <w:gridSpan w:val="2"/>
            <w:hideMark/>
          </w:tcPr>
          <w:p w14:paraId="07D08A1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64E3014"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097510C" w14:textId="77777777" w:rsidR="00547D1F" w:rsidRPr="00DA41D1" w:rsidRDefault="00547D1F">
            <w:pPr>
              <w:rPr>
                <w:rFonts w:ascii="Arial" w:hAnsi="Arial" w:cs="Arial"/>
                <w:sz w:val="20"/>
                <w:szCs w:val="20"/>
                <w:lang w:val="it-CH"/>
              </w:rPr>
            </w:pPr>
            <w:proofErr w:type="spellStart"/>
            <w:r w:rsidRPr="00DC630F">
              <w:rPr>
                <w:rFonts w:ascii="Arial" w:hAnsi="Arial" w:cs="Arial"/>
                <w:sz w:val="20"/>
                <w:szCs w:val="20"/>
                <w:lang w:val="fr-FR"/>
              </w:rPr>
              <w:t>Antreprenorul</w:t>
            </w:r>
            <w:proofErr w:type="spellEnd"/>
            <w:r w:rsidRPr="00DC630F">
              <w:rPr>
                <w:rFonts w:ascii="Arial" w:hAnsi="Arial" w:cs="Arial"/>
                <w:sz w:val="20"/>
                <w:szCs w:val="20"/>
                <w:lang w:val="fr-FR"/>
              </w:rPr>
              <w:t xml:space="preserve"> va </w:t>
            </w:r>
            <w:proofErr w:type="spellStart"/>
            <w:r w:rsidRPr="00DC630F">
              <w:rPr>
                <w:rFonts w:ascii="Arial" w:hAnsi="Arial" w:cs="Arial"/>
                <w:sz w:val="20"/>
                <w:szCs w:val="20"/>
                <w:lang w:val="fr-FR"/>
              </w:rPr>
              <w:t>prezenta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preturile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unitare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cablul</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energie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sau</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semnalizare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montat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ingropat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sau</w:t>
            </w:r>
            <w:proofErr w:type="spellEnd"/>
            <w:r w:rsidRPr="00DC630F">
              <w:rPr>
                <w:rFonts w:ascii="Arial" w:hAnsi="Arial" w:cs="Arial"/>
                <w:sz w:val="20"/>
                <w:szCs w:val="20"/>
                <w:lang w:val="fr-FR"/>
              </w:rPr>
              <w:t xml:space="preserve"> </w:t>
            </w:r>
            <w:proofErr w:type="spellStart"/>
            <w:proofErr w:type="gramStart"/>
            <w:r w:rsidRPr="00DC630F">
              <w:rPr>
                <w:rFonts w:ascii="Arial" w:hAnsi="Arial" w:cs="Arial"/>
                <w:sz w:val="20"/>
                <w:szCs w:val="20"/>
                <w:lang w:val="fr-FR"/>
              </w:rPr>
              <w:t>aparent</w:t>
            </w:r>
            <w:proofErr w:type="spellEnd"/>
            <w:r w:rsidRPr="00DC630F">
              <w:rPr>
                <w:rFonts w:ascii="Arial" w:hAnsi="Arial" w:cs="Arial"/>
                <w:sz w:val="20"/>
                <w:szCs w:val="20"/>
                <w:lang w:val="fr-FR"/>
              </w:rPr>
              <w:t>..</w:t>
            </w:r>
            <w:proofErr w:type="gramEnd"/>
            <w:r w:rsidRPr="00DC630F">
              <w:rPr>
                <w:rFonts w:ascii="Arial" w:hAnsi="Arial" w:cs="Arial"/>
                <w:sz w:val="20"/>
                <w:szCs w:val="20"/>
                <w:lang w:val="fr-FR"/>
              </w:rPr>
              <w:t xml:space="preserve"> </w:t>
            </w:r>
            <w:proofErr w:type="spellStart"/>
            <w:r w:rsidRPr="00DC630F">
              <w:rPr>
                <w:rFonts w:ascii="Arial" w:hAnsi="Arial" w:cs="Arial"/>
                <w:sz w:val="20"/>
                <w:szCs w:val="20"/>
                <w:lang w:val="fr-FR"/>
              </w:rPr>
              <w:t>Lucrarile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privind</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executarea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lucrarilor</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instalatii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electrice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sau</w:t>
            </w:r>
            <w:proofErr w:type="spellEnd"/>
            <w:r w:rsidRPr="00DC630F">
              <w:rPr>
                <w:rFonts w:ascii="Arial" w:hAnsi="Arial" w:cs="Arial"/>
                <w:sz w:val="20"/>
                <w:szCs w:val="20"/>
                <w:lang w:val="fr-FR"/>
              </w:rPr>
              <w:t xml:space="preserve"> de </w:t>
            </w:r>
            <w:proofErr w:type="spellStart"/>
            <w:proofErr w:type="gramStart"/>
            <w:r w:rsidRPr="00DC630F">
              <w:rPr>
                <w:rFonts w:ascii="Arial" w:hAnsi="Arial" w:cs="Arial"/>
                <w:sz w:val="20"/>
                <w:szCs w:val="20"/>
                <w:lang w:val="fr-FR"/>
              </w:rPr>
              <w:t>semnalizare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conexiuni</w:t>
            </w:r>
            <w:proofErr w:type="spellEnd"/>
            <w:proofErr w:type="gram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toate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costurile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aferente</w:t>
            </w:r>
            <w:proofErr w:type="spellEnd"/>
            <w:r w:rsidRPr="00DC630F">
              <w:rPr>
                <w:rFonts w:ascii="Arial" w:hAnsi="Arial" w:cs="Arial"/>
                <w:sz w:val="20"/>
                <w:szCs w:val="20"/>
                <w:lang w:val="fr-FR"/>
              </w:rPr>
              <w:t xml:space="preserve"> vor fi incluse in </w:t>
            </w:r>
            <w:proofErr w:type="spellStart"/>
            <w:r w:rsidRPr="00DC630F">
              <w:rPr>
                <w:rFonts w:ascii="Arial" w:hAnsi="Arial" w:cs="Arial"/>
                <w:sz w:val="20"/>
                <w:szCs w:val="20"/>
                <w:lang w:val="fr-FR"/>
              </w:rPr>
              <w:t>articolul</w:t>
            </w:r>
            <w:proofErr w:type="spellEnd"/>
            <w:r w:rsidRPr="00DC630F">
              <w:rPr>
                <w:rFonts w:ascii="Arial" w:hAnsi="Arial" w:cs="Arial"/>
                <w:sz w:val="20"/>
                <w:szCs w:val="20"/>
                <w:lang w:val="fr-FR"/>
              </w:rPr>
              <w:t xml:space="preserve"> </w:t>
            </w:r>
            <w:proofErr w:type="spellStart"/>
            <w:r w:rsidRPr="00DC630F">
              <w:rPr>
                <w:rFonts w:ascii="Arial" w:hAnsi="Arial" w:cs="Arial"/>
                <w:b/>
                <w:bCs/>
                <w:i/>
                <w:iCs/>
                <w:sz w:val="20"/>
                <w:szCs w:val="20"/>
                <w:lang w:val="fr-FR"/>
              </w:rPr>
              <w:t>Instalatii</w:t>
            </w:r>
            <w:proofErr w:type="spellEnd"/>
            <w:r w:rsidRPr="00DC630F">
              <w:rPr>
                <w:rFonts w:ascii="Arial" w:hAnsi="Arial" w:cs="Arial"/>
                <w:b/>
                <w:bCs/>
                <w:i/>
                <w:iCs/>
                <w:sz w:val="20"/>
                <w:szCs w:val="20"/>
                <w:lang w:val="fr-FR"/>
              </w:rPr>
              <w:t xml:space="preserve"> </w:t>
            </w:r>
            <w:proofErr w:type="spellStart"/>
            <w:r w:rsidRPr="00DC630F">
              <w:rPr>
                <w:rFonts w:ascii="Arial" w:hAnsi="Arial" w:cs="Arial"/>
                <w:b/>
                <w:bCs/>
                <w:i/>
                <w:iCs/>
                <w:sz w:val="20"/>
                <w:szCs w:val="20"/>
                <w:lang w:val="fr-FR"/>
              </w:rPr>
              <w:t>electrice</w:t>
            </w:r>
            <w:proofErr w:type="spellEnd"/>
            <w:r w:rsidRPr="00DC630F">
              <w:rPr>
                <w:rFonts w:ascii="Arial" w:hAnsi="Arial" w:cs="Arial"/>
                <w:b/>
                <w:bCs/>
                <w:i/>
                <w:iCs/>
                <w:sz w:val="20"/>
                <w:szCs w:val="20"/>
                <w:lang w:val="fr-FR"/>
              </w:rPr>
              <w:t xml:space="preserve"> </w:t>
            </w:r>
            <w:proofErr w:type="spellStart"/>
            <w:r w:rsidRPr="00DC630F">
              <w:rPr>
                <w:rFonts w:ascii="Arial" w:hAnsi="Arial" w:cs="Arial"/>
                <w:b/>
                <w:bCs/>
                <w:i/>
                <w:iCs/>
                <w:sz w:val="20"/>
                <w:szCs w:val="20"/>
                <w:lang w:val="fr-FR"/>
              </w:rPr>
              <w:t>iluminat</w:t>
            </w:r>
            <w:proofErr w:type="spellEnd"/>
            <w:r w:rsidRPr="00DC630F">
              <w:rPr>
                <w:rFonts w:ascii="Arial" w:hAnsi="Arial" w:cs="Arial"/>
                <w:b/>
                <w:bCs/>
                <w:i/>
                <w:iCs/>
                <w:sz w:val="20"/>
                <w:szCs w:val="20"/>
                <w:lang w:val="fr-FR"/>
              </w:rPr>
              <w:t xml:space="preserve"> </w:t>
            </w:r>
            <w:proofErr w:type="spellStart"/>
            <w:r w:rsidRPr="00DC630F">
              <w:rPr>
                <w:rFonts w:ascii="Arial" w:hAnsi="Arial" w:cs="Arial"/>
                <w:b/>
                <w:bCs/>
                <w:i/>
                <w:iCs/>
                <w:sz w:val="20"/>
                <w:szCs w:val="20"/>
                <w:lang w:val="fr-FR"/>
              </w:rPr>
              <w:t>forta</w:t>
            </w:r>
            <w:proofErr w:type="spellEnd"/>
            <w:r w:rsidRPr="00DC630F">
              <w:rPr>
                <w:rFonts w:ascii="Arial" w:hAnsi="Arial" w:cs="Arial"/>
                <w:b/>
                <w:bCs/>
                <w:i/>
                <w:iCs/>
                <w:sz w:val="20"/>
                <w:szCs w:val="20"/>
                <w:lang w:val="fr-FR"/>
              </w:rPr>
              <w:t xml:space="preserve"> si de </w:t>
            </w:r>
            <w:proofErr w:type="spellStart"/>
            <w:r w:rsidRPr="00DC630F">
              <w:rPr>
                <w:rFonts w:ascii="Arial" w:hAnsi="Arial" w:cs="Arial"/>
                <w:b/>
                <w:bCs/>
                <w:i/>
                <w:iCs/>
                <w:sz w:val="20"/>
                <w:szCs w:val="20"/>
                <w:lang w:val="fr-FR"/>
              </w:rPr>
              <w:t>automatizare</w:t>
            </w:r>
            <w:proofErr w:type="spellEnd"/>
            <w:r w:rsidRPr="00DC630F">
              <w:rPr>
                <w:rFonts w:ascii="Arial" w:hAnsi="Arial" w:cs="Arial"/>
                <w:b/>
                <w:bCs/>
                <w:i/>
                <w:iCs/>
                <w:sz w:val="20"/>
                <w:szCs w:val="20"/>
                <w:lang w:val="fr-FR"/>
              </w:rPr>
              <w:t xml:space="preserve"> ... - ...</w:t>
            </w:r>
            <w:r w:rsidRPr="00DC630F">
              <w:rPr>
                <w:rFonts w:ascii="Arial" w:hAnsi="Arial" w:cs="Arial"/>
                <w:sz w:val="20"/>
                <w:szCs w:val="20"/>
                <w:lang w:val="fr-FR"/>
              </w:rPr>
              <w:t xml:space="preserve"> </w:t>
            </w:r>
            <w:proofErr w:type="spellStart"/>
            <w:r w:rsidRPr="00DC630F">
              <w:rPr>
                <w:rFonts w:ascii="Arial" w:hAnsi="Arial" w:cs="Arial"/>
                <w:sz w:val="20"/>
                <w:szCs w:val="20"/>
                <w:lang w:val="fr-FR"/>
              </w:rPr>
              <w:t>conform</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listei</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cantitati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Instalatia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electrica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conexiuni</w:t>
            </w:r>
            <w:proofErr w:type="spellEnd"/>
            <w:r w:rsidRPr="00DC630F">
              <w:rPr>
                <w:rFonts w:ascii="Arial" w:hAnsi="Arial" w:cs="Arial"/>
                <w:sz w:val="20"/>
                <w:szCs w:val="20"/>
                <w:lang w:val="fr-FR"/>
              </w:rPr>
              <w:t xml:space="preserve"> va fi </w:t>
            </w:r>
            <w:proofErr w:type="spellStart"/>
            <w:r w:rsidRPr="00DC630F">
              <w:rPr>
                <w:rFonts w:ascii="Arial" w:hAnsi="Arial" w:cs="Arial"/>
                <w:sz w:val="20"/>
                <w:szCs w:val="20"/>
                <w:lang w:val="fr-FR"/>
              </w:rPr>
              <w:t>evaluata</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platita</w:t>
            </w:r>
            <w:proofErr w:type="spellEnd"/>
            <w:r w:rsidRPr="00DC630F">
              <w:rPr>
                <w:rFonts w:ascii="Arial" w:hAnsi="Arial" w:cs="Arial"/>
                <w:sz w:val="20"/>
                <w:szCs w:val="20"/>
                <w:lang w:val="fr-FR"/>
              </w:rPr>
              <w:t xml:space="preserve"> </w:t>
            </w:r>
            <w:proofErr w:type="gramStart"/>
            <w:r w:rsidRPr="00DC630F">
              <w:rPr>
                <w:rFonts w:ascii="Arial" w:hAnsi="Arial" w:cs="Arial"/>
                <w:sz w:val="20"/>
                <w:szCs w:val="20"/>
                <w:lang w:val="fr-FR"/>
              </w:rPr>
              <w:t>ca</w:t>
            </w:r>
            <w:proofErr w:type="gramEnd"/>
            <w:r w:rsidRPr="00DC630F">
              <w:rPr>
                <w:rFonts w:ascii="Arial" w:hAnsi="Arial" w:cs="Arial"/>
                <w:sz w:val="20"/>
                <w:szCs w:val="20"/>
                <w:lang w:val="fr-FR"/>
              </w:rPr>
              <w:t xml:space="preserve"> </w:t>
            </w:r>
            <w:proofErr w:type="spellStart"/>
            <w:r w:rsidRPr="00DC630F">
              <w:rPr>
                <w:rFonts w:ascii="Arial" w:hAnsi="Arial" w:cs="Arial"/>
                <w:sz w:val="20"/>
                <w:szCs w:val="20"/>
                <w:lang w:val="fr-FR"/>
              </w:rPr>
              <w:t>suma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totala</w:t>
            </w:r>
            <w:proofErr w:type="spellEnd"/>
            <w:proofErr w:type="gramStart"/>
            <w:r w:rsidRPr="00DC630F">
              <w:rPr>
                <w:rFonts w:ascii="Arial" w:hAnsi="Arial" w:cs="Arial"/>
                <w:sz w:val="20"/>
                <w:szCs w:val="20"/>
                <w:lang w:val="fr-FR"/>
              </w:rPr>
              <w:t>, ,</w:t>
            </w:r>
            <w:proofErr w:type="gramEnd"/>
            <w:r w:rsidRPr="00DC630F">
              <w:rPr>
                <w:rFonts w:ascii="Arial" w:hAnsi="Arial" w:cs="Arial"/>
                <w:sz w:val="20"/>
                <w:szCs w:val="20"/>
                <w:lang w:val="fr-FR"/>
              </w:rPr>
              <w:t xml:space="preserve"> </w:t>
            </w:r>
            <w:proofErr w:type="spellStart"/>
            <w:r w:rsidRPr="00DC630F">
              <w:rPr>
                <w:rFonts w:ascii="Arial" w:hAnsi="Arial" w:cs="Arial"/>
                <w:sz w:val="20"/>
                <w:szCs w:val="20"/>
                <w:lang w:val="fr-FR"/>
              </w:rPr>
              <w:t>conform</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planselor</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detalii</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executie</w:t>
            </w:r>
            <w:proofErr w:type="spellEnd"/>
            <w:r w:rsidRPr="00DC630F">
              <w:rPr>
                <w:rFonts w:ascii="Arial" w:hAnsi="Arial" w:cs="Arial"/>
                <w:sz w:val="20"/>
                <w:szCs w:val="20"/>
                <w:lang w:val="fr-FR"/>
              </w:rPr>
              <w:t>.</w:t>
            </w:r>
          </w:p>
        </w:tc>
      </w:tr>
      <w:tr w:rsidR="00DC630F" w:rsidRPr="00DA41D1" w14:paraId="68CC2B15" w14:textId="77777777" w:rsidTr="00DC630F">
        <w:trPr>
          <w:gridAfter w:val="1"/>
          <w:wAfter w:w="10" w:type="dxa"/>
          <w:trHeight w:val="900"/>
        </w:trPr>
        <w:tc>
          <w:tcPr>
            <w:tcW w:w="562" w:type="dxa"/>
            <w:gridSpan w:val="2"/>
            <w:hideMark/>
          </w:tcPr>
          <w:p w14:paraId="18E2BA7C"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4D18F69F"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1BA07DB" w14:textId="77777777" w:rsidR="00547D1F" w:rsidRPr="00DA41D1" w:rsidRDefault="00547D1F">
            <w:pPr>
              <w:rPr>
                <w:rFonts w:ascii="Arial" w:hAnsi="Arial" w:cs="Arial"/>
                <w:sz w:val="20"/>
                <w:szCs w:val="20"/>
                <w:lang w:val="it-CH"/>
              </w:rPr>
            </w:pP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cablurile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electrice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sau</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semnalizare</w:t>
            </w:r>
            <w:proofErr w:type="spellEnd"/>
            <w:r w:rsidRPr="00DC630F">
              <w:rPr>
                <w:rFonts w:ascii="Arial" w:hAnsi="Arial" w:cs="Arial"/>
                <w:sz w:val="20"/>
                <w:szCs w:val="20"/>
                <w:lang w:val="fr-FR"/>
              </w:rPr>
              <w:t xml:space="preserve"> </w:t>
            </w:r>
            <w:proofErr w:type="spellStart"/>
            <w:r w:rsidRPr="00DC630F">
              <w:rPr>
                <w:rFonts w:ascii="Arial" w:hAnsi="Arial" w:cs="Arial"/>
                <w:b/>
                <w:bCs/>
                <w:sz w:val="20"/>
                <w:szCs w:val="20"/>
                <w:lang w:val="fr-FR"/>
              </w:rPr>
              <w:t>montate</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aparent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antreprenorul</w:t>
            </w:r>
            <w:proofErr w:type="spellEnd"/>
            <w:r w:rsidRPr="00DC630F">
              <w:rPr>
                <w:rFonts w:ascii="Arial" w:hAnsi="Arial" w:cs="Arial"/>
                <w:sz w:val="20"/>
                <w:szCs w:val="20"/>
                <w:lang w:val="fr-FR"/>
              </w:rPr>
              <w:t xml:space="preserve"> va </w:t>
            </w:r>
            <w:proofErr w:type="spellStart"/>
            <w:r w:rsidRPr="00DC630F">
              <w:rPr>
                <w:rFonts w:ascii="Arial" w:hAnsi="Arial" w:cs="Arial"/>
                <w:sz w:val="20"/>
                <w:szCs w:val="20"/>
                <w:lang w:val="fr-FR"/>
              </w:rPr>
              <w:t>prezenta</w:t>
            </w:r>
            <w:proofErr w:type="spellEnd"/>
            <w:r w:rsidRPr="00DC630F">
              <w:rPr>
                <w:rFonts w:ascii="Arial" w:hAnsi="Arial" w:cs="Arial"/>
                <w:sz w:val="20"/>
                <w:szCs w:val="20"/>
                <w:lang w:val="fr-FR"/>
              </w:rPr>
              <w:t xml:space="preserve"> un </w:t>
            </w:r>
            <w:proofErr w:type="spellStart"/>
            <w:r w:rsidRPr="00DC630F">
              <w:rPr>
                <w:rFonts w:ascii="Arial" w:hAnsi="Arial" w:cs="Arial"/>
                <w:sz w:val="20"/>
                <w:szCs w:val="20"/>
                <w:lang w:val="fr-FR"/>
              </w:rPr>
              <w:t>pret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unitar</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furnizarea</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montarea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cablurilor</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electrice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sau</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semnalizare</w:t>
            </w:r>
            <w:proofErr w:type="spellEnd"/>
            <w:r w:rsidRPr="00DC630F">
              <w:rPr>
                <w:rFonts w:ascii="Arial" w:hAnsi="Arial" w:cs="Arial"/>
                <w:sz w:val="20"/>
                <w:szCs w:val="20"/>
                <w:lang w:val="fr-FR"/>
              </w:rPr>
              <w:t xml:space="preserve"> in </w:t>
            </w:r>
            <w:proofErr w:type="spellStart"/>
            <w:r w:rsidRPr="00DC630F">
              <w:rPr>
                <w:rFonts w:ascii="Arial" w:hAnsi="Arial" w:cs="Arial"/>
                <w:sz w:val="20"/>
                <w:szCs w:val="20"/>
                <w:lang w:val="fr-FR"/>
              </w:rPr>
              <w:t>Listele</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cantitati</w:t>
            </w:r>
            <w:proofErr w:type="spellEnd"/>
            <w:r w:rsidRPr="00DC630F">
              <w:rPr>
                <w:rFonts w:ascii="Arial" w:hAnsi="Arial" w:cs="Arial"/>
                <w:sz w:val="20"/>
                <w:szCs w:val="20"/>
                <w:lang w:val="fr-FR"/>
              </w:rPr>
              <w:t>.</w:t>
            </w:r>
          </w:p>
        </w:tc>
      </w:tr>
      <w:tr w:rsidR="00DC630F" w:rsidRPr="00DA41D1" w14:paraId="7FD67911" w14:textId="77777777" w:rsidTr="00DC630F">
        <w:trPr>
          <w:gridAfter w:val="1"/>
          <w:wAfter w:w="10" w:type="dxa"/>
          <w:trHeight w:val="600"/>
        </w:trPr>
        <w:tc>
          <w:tcPr>
            <w:tcW w:w="562" w:type="dxa"/>
            <w:gridSpan w:val="2"/>
            <w:hideMark/>
          </w:tcPr>
          <w:p w14:paraId="7B9DAC4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AE61B78"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8B8AD21" w14:textId="77777777" w:rsidR="00547D1F" w:rsidRPr="00DA41D1" w:rsidRDefault="00547D1F">
            <w:pPr>
              <w:rPr>
                <w:rFonts w:ascii="Arial" w:hAnsi="Arial" w:cs="Arial"/>
                <w:sz w:val="20"/>
                <w:szCs w:val="20"/>
                <w:lang w:val="it-CH"/>
              </w:rPr>
            </w:pPr>
            <w:proofErr w:type="spellStart"/>
            <w:r w:rsidRPr="00DC630F">
              <w:rPr>
                <w:rFonts w:ascii="Arial" w:hAnsi="Arial" w:cs="Arial"/>
                <w:sz w:val="20"/>
                <w:szCs w:val="20"/>
                <w:lang w:val="fr-FR"/>
              </w:rPr>
              <w:t>Pretul</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unitar</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pe</w:t>
            </w:r>
            <w:proofErr w:type="spellEnd"/>
            <w:r w:rsidRPr="00DC630F">
              <w:rPr>
                <w:rFonts w:ascii="Arial" w:hAnsi="Arial" w:cs="Arial"/>
                <w:sz w:val="20"/>
                <w:szCs w:val="20"/>
                <w:lang w:val="fr-FR"/>
              </w:rPr>
              <w:t xml:space="preserve"> ml. </w:t>
            </w:r>
            <w:proofErr w:type="spellStart"/>
            <w:proofErr w:type="gramStart"/>
            <w:r w:rsidRPr="00DC630F">
              <w:rPr>
                <w:rFonts w:ascii="Arial" w:hAnsi="Arial" w:cs="Arial"/>
                <w:sz w:val="20"/>
                <w:szCs w:val="20"/>
                <w:lang w:val="fr-FR"/>
              </w:rPr>
              <w:t>din</w:t>
            </w:r>
            <w:proofErr w:type="spellEnd"/>
            <w:proofErr w:type="gramEnd"/>
            <w:r w:rsidRPr="00DC630F">
              <w:rPr>
                <w:rFonts w:ascii="Arial" w:hAnsi="Arial" w:cs="Arial"/>
                <w:sz w:val="20"/>
                <w:szCs w:val="20"/>
                <w:lang w:val="fr-FR"/>
              </w:rPr>
              <w:t xml:space="preserve"> </w:t>
            </w:r>
            <w:proofErr w:type="spellStart"/>
            <w:r w:rsidRPr="00DC630F">
              <w:rPr>
                <w:rFonts w:ascii="Arial" w:hAnsi="Arial" w:cs="Arial"/>
                <w:sz w:val="20"/>
                <w:szCs w:val="20"/>
                <w:lang w:val="fr-FR"/>
              </w:rPr>
              <w:t>Listele</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cantitati</w:t>
            </w:r>
            <w:proofErr w:type="spellEnd"/>
            <w:r w:rsidRPr="00DC630F">
              <w:rPr>
                <w:rFonts w:ascii="Arial" w:hAnsi="Arial" w:cs="Arial"/>
                <w:sz w:val="20"/>
                <w:szCs w:val="20"/>
                <w:lang w:val="fr-FR"/>
              </w:rPr>
              <w:t xml:space="preserve"> se </w:t>
            </w:r>
            <w:proofErr w:type="spellStart"/>
            <w:r w:rsidRPr="00DC630F">
              <w:rPr>
                <w:rFonts w:ascii="Arial" w:hAnsi="Arial" w:cs="Arial"/>
                <w:sz w:val="20"/>
                <w:szCs w:val="20"/>
                <w:lang w:val="fr-FR"/>
              </w:rPr>
              <w:t>considera</w:t>
            </w:r>
            <w:proofErr w:type="spellEnd"/>
            <w:r w:rsidRPr="00DC630F">
              <w:rPr>
                <w:rFonts w:ascii="Arial" w:hAnsi="Arial" w:cs="Arial"/>
                <w:sz w:val="20"/>
                <w:szCs w:val="20"/>
                <w:lang w:val="fr-FR"/>
              </w:rPr>
              <w:t xml:space="preserve"> </w:t>
            </w:r>
            <w:proofErr w:type="spellStart"/>
            <w:proofErr w:type="gramStart"/>
            <w:r w:rsidRPr="00DC630F">
              <w:rPr>
                <w:rFonts w:ascii="Arial" w:hAnsi="Arial" w:cs="Arial"/>
                <w:sz w:val="20"/>
                <w:szCs w:val="20"/>
                <w:lang w:val="fr-FR"/>
              </w:rPr>
              <w:t>ca</w:t>
            </w:r>
            <w:proofErr w:type="spellEnd"/>
            <w:proofErr w:type="gramEnd"/>
            <w:r w:rsidRPr="00DC630F">
              <w:rPr>
                <w:rFonts w:ascii="Arial" w:hAnsi="Arial" w:cs="Arial"/>
                <w:sz w:val="20"/>
                <w:szCs w:val="20"/>
                <w:lang w:val="fr-FR"/>
              </w:rPr>
              <w:t xml:space="preserve"> va </w:t>
            </w:r>
            <w:proofErr w:type="spellStart"/>
            <w:r w:rsidRPr="00DC630F">
              <w:rPr>
                <w:rFonts w:ascii="Arial" w:hAnsi="Arial" w:cs="Arial"/>
                <w:sz w:val="20"/>
                <w:szCs w:val="20"/>
                <w:lang w:val="fr-FR"/>
              </w:rPr>
              <w:t>include</w:t>
            </w:r>
            <w:proofErr w:type="spellEnd"/>
            <w:r w:rsidRPr="00DC630F">
              <w:rPr>
                <w:rFonts w:ascii="Arial" w:hAnsi="Arial" w:cs="Arial"/>
                <w:sz w:val="20"/>
                <w:szCs w:val="20"/>
                <w:lang w:val="fr-FR"/>
              </w:rPr>
              <w:t xml:space="preserve">, </w:t>
            </w:r>
            <w:proofErr w:type="gramStart"/>
            <w:r w:rsidRPr="00DC630F">
              <w:rPr>
                <w:rFonts w:ascii="Arial" w:hAnsi="Arial" w:cs="Arial"/>
                <w:sz w:val="20"/>
                <w:szCs w:val="20"/>
                <w:lang w:val="fr-FR"/>
              </w:rPr>
              <w:t>dar nu</w:t>
            </w:r>
            <w:proofErr w:type="gramEnd"/>
            <w:r w:rsidRPr="00DC630F">
              <w:rPr>
                <w:rFonts w:ascii="Arial" w:hAnsi="Arial" w:cs="Arial"/>
                <w:sz w:val="20"/>
                <w:szCs w:val="20"/>
                <w:lang w:val="fr-FR"/>
              </w:rPr>
              <w:t xml:space="preserve"> se va limita </w:t>
            </w:r>
            <w:proofErr w:type="gramStart"/>
            <w:r w:rsidRPr="00DC630F">
              <w:rPr>
                <w:rFonts w:ascii="Arial" w:hAnsi="Arial" w:cs="Arial"/>
                <w:sz w:val="20"/>
                <w:szCs w:val="20"/>
                <w:lang w:val="fr-FR"/>
              </w:rPr>
              <w:t>la:</w:t>
            </w:r>
            <w:proofErr w:type="gramEnd"/>
            <w:r w:rsidRPr="00DC630F">
              <w:rPr>
                <w:rFonts w:ascii="Arial" w:hAnsi="Arial" w:cs="Arial"/>
                <w:sz w:val="20"/>
                <w:szCs w:val="20"/>
                <w:lang w:val="fr-FR"/>
              </w:rPr>
              <w:t xml:space="preserve"> </w:t>
            </w:r>
          </w:p>
        </w:tc>
      </w:tr>
      <w:tr w:rsidR="00DC630F" w:rsidRPr="00DC630F" w14:paraId="7D03B00F" w14:textId="77777777" w:rsidTr="00DC630F">
        <w:trPr>
          <w:gridAfter w:val="1"/>
          <w:wAfter w:w="10" w:type="dxa"/>
          <w:trHeight w:val="600"/>
        </w:trPr>
        <w:tc>
          <w:tcPr>
            <w:tcW w:w="562" w:type="dxa"/>
            <w:gridSpan w:val="2"/>
            <w:hideMark/>
          </w:tcPr>
          <w:p w14:paraId="61EF763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A96EB55"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ACEDD11" w14:textId="77777777" w:rsidR="00547D1F" w:rsidRPr="00DC630F" w:rsidRDefault="00547D1F" w:rsidP="00547D1F">
            <w:pPr>
              <w:rPr>
                <w:rFonts w:ascii="Arial" w:hAnsi="Arial" w:cs="Arial"/>
                <w:sz w:val="20"/>
                <w:szCs w:val="20"/>
              </w:rPr>
            </w:pPr>
            <w:r w:rsidRPr="00DC630F">
              <w:rPr>
                <w:rFonts w:ascii="Arial" w:hAnsi="Arial" w:cs="Arial"/>
                <w:sz w:val="20"/>
                <w:szCs w:val="20"/>
              </w:rPr>
              <w:t xml:space="preserve">·            </w:t>
            </w:r>
            <w:proofErr w:type="spellStart"/>
            <w:proofErr w:type="gramStart"/>
            <w:r w:rsidRPr="00DC630F">
              <w:rPr>
                <w:rFonts w:ascii="Arial" w:hAnsi="Arial" w:cs="Arial"/>
                <w:sz w:val="20"/>
                <w:szCs w:val="20"/>
              </w:rPr>
              <w:t>achizitionarea</w:t>
            </w:r>
            <w:proofErr w:type="spellEnd"/>
            <w:proofErr w:type="gramEnd"/>
            <w:r w:rsidRPr="00DC630F">
              <w:rPr>
                <w:rFonts w:ascii="Arial" w:hAnsi="Arial" w:cs="Arial"/>
                <w:sz w:val="20"/>
                <w:szCs w:val="20"/>
              </w:rPr>
              <w:t xml:space="preserve"> </w:t>
            </w:r>
            <w:proofErr w:type="spellStart"/>
            <w:r w:rsidRPr="00DC630F">
              <w:rPr>
                <w:rFonts w:ascii="Arial" w:hAnsi="Arial" w:cs="Arial"/>
                <w:sz w:val="20"/>
                <w:szCs w:val="20"/>
              </w:rPr>
              <w:t>cablurilor</w:t>
            </w:r>
            <w:proofErr w:type="spellEnd"/>
            <w:r w:rsidRPr="00DC630F">
              <w:rPr>
                <w:rFonts w:ascii="Arial" w:hAnsi="Arial" w:cs="Arial"/>
                <w:sz w:val="20"/>
                <w:szCs w:val="20"/>
              </w:rPr>
              <w:t xml:space="preserve"> </w:t>
            </w:r>
            <w:proofErr w:type="spellStart"/>
            <w:r w:rsidRPr="00DC630F">
              <w:rPr>
                <w:rFonts w:ascii="Arial" w:hAnsi="Arial" w:cs="Arial"/>
                <w:sz w:val="20"/>
                <w:szCs w:val="20"/>
              </w:rPr>
              <w:t>si</w:t>
            </w:r>
            <w:proofErr w:type="spellEnd"/>
            <w:r w:rsidRPr="00DC630F">
              <w:rPr>
                <w:rFonts w:ascii="Arial" w:hAnsi="Arial" w:cs="Arial"/>
                <w:sz w:val="20"/>
                <w:szCs w:val="20"/>
              </w:rPr>
              <w:t xml:space="preserve"> a </w:t>
            </w:r>
            <w:proofErr w:type="spellStart"/>
            <w:r w:rsidRPr="00DC630F">
              <w:rPr>
                <w:rFonts w:ascii="Arial" w:hAnsi="Arial" w:cs="Arial"/>
                <w:sz w:val="20"/>
                <w:szCs w:val="20"/>
              </w:rPr>
              <w:t>tuturor</w:t>
            </w:r>
            <w:proofErr w:type="spellEnd"/>
            <w:r w:rsidRPr="00DC630F">
              <w:rPr>
                <w:rFonts w:ascii="Arial" w:hAnsi="Arial" w:cs="Arial"/>
                <w:sz w:val="20"/>
                <w:szCs w:val="20"/>
              </w:rPr>
              <w:t xml:space="preserve"> </w:t>
            </w:r>
            <w:proofErr w:type="spellStart"/>
            <w:r w:rsidRPr="00DC630F">
              <w:rPr>
                <w:rFonts w:ascii="Arial" w:hAnsi="Arial" w:cs="Arial"/>
                <w:sz w:val="20"/>
                <w:szCs w:val="20"/>
              </w:rPr>
              <w:t>materialelor</w:t>
            </w:r>
            <w:proofErr w:type="spellEnd"/>
            <w:r w:rsidRPr="00DC630F">
              <w:rPr>
                <w:rFonts w:ascii="Arial" w:hAnsi="Arial" w:cs="Arial"/>
                <w:sz w:val="20"/>
                <w:szCs w:val="20"/>
              </w:rPr>
              <w:t xml:space="preserve"> </w:t>
            </w:r>
            <w:proofErr w:type="spellStart"/>
            <w:r w:rsidRPr="00DC630F">
              <w:rPr>
                <w:rFonts w:ascii="Arial" w:hAnsi="Arial" w:cs="Arial"/>
                <w:sz w:val="20"/>
                <w:szCs w:val="20"/>
              </w:rPr>
              <w:t>auxiliare</w:t>
            </w:r>
            <w:proofErr w:type="spellEnd"/>
            <w:r w:rsidRPr="00DC630F">
              <w:rPr>
                <w:rFonts w:ascii="Arial" w:hAnsi="Arial" w:cs="Arial"/>
                <w:sz w:val="20"/>
                <w:szCs w:val="20"/>
              </w:rPr>
              <w:t xml:space="preserve"> </w:t>
            </w:r>
            <w:proofErr w:type="spellStart"/>
            <w:r w:rsidRPr="00DC630F">
              <w:rPr>
                <w:rFonts w:ascii="Arial" w:hAnsi="Arial" w:cs="Arial"/>
                <w:sz w:val="20"/>
                <w:szCs w:val="20"/>
              </w:rPr>
              <w:t>necesare</w:t>
            </w:r>
            <w:proofErr w:type="spellEnd"/>
            <w:r w:rsidRPr="00DC630F">
              <w:rPr>
                <w:rFonts w:ascii="Arial" w:hAnsi="Arial" w:cs="Arial"/>
                <w:sz w:val="20"/>
                <w:szCs w:val="20"/>
              </w:rPr>
              <w:t xml:space="preserve"> </w:t>
            </w:r>
            <w:proofErr w:type="spellStart"/>
            <w:r w:rsidRPr="00DC630F">
              <w:rPr>
                <w:rFonts w:ascii="Arial" w:hAnsi="Arial" w:cs="Arial"/>
                <w:sz w:val="20"/>
                <w:szCs w:val="20"/>
              </w:rPr>
              <w:t>montajului</w:t>
            </w:r>
            <w:proofErr w:type="spellEnd"/>
            <w:r w:rsidRPr="00DC630F">
              <w:rPr>
                <w:rFonts w:ascii="Arial" w:hAnsi="Arial" w:cs="Arial"/>
                <w:sz w:val="20"/>
                <w:szCs w:val="20"/>
              </w:rPr>
              <w:t>,</w:t>
            </w:r>
          </w:p>
        </w:tc>
      </w:tr>
      <w:tr w:rsidR="00DC630F" w:rsidRPr="00DC630F" w14:paraId="4B0C9421" w14:textId="77777777" w:rsidTr="00DC630F">
        <w:trPr>
          <w:gridAfter w:val="1"/>
          <w:wAfter w:w="10" w:type="dxa"/>
          <w:trHeight w:val="300"/>
        </w:trPr>
        <w:tc>
          <w:tcPr>
            <w:tcW w:w="562" w:type="dxa"/>
            <w:gridSpan w:val="2"/>
            <w:hideMark/>
          </w:tcPr>
          <w:p w14:paraId="11863C51"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65C4B57B"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46732984" w14:textId="77777777" w:rsidR="00547D1F" w:rsidRPr="00DC630F" w:rsidRDefault="00547D1F" w:rsidP="00547D1F">
            <w:pPr>
              <w:rPr>
                <w:rFonts w:ascii="Arial" w:hAnsi="Arial" w:cs="Arial"/>
                <w:sz w:val="20"/>
                <w:szCs w:val="20"/>
              </w:rPr>
            </w:pPr>
            <w:r w:rsidRPr="00DC630F">
              <w:rPr>
                <w:rFonts w:ascii="Arial" w:hAnsi="Arial" w:cs="Arial"/>
                <w:sz w:val="20"/>
                <w:szCs w:val="20"/>
              </w:rPr>
              <w:t xml:space="preserve">·            </w:t>
            </w:r>
            <w:proofErr w:type="spellStart"/>
            <w:proofErr w:type="gramStart"/>
            <w:r w:rsidRPr="00DC630F">
              <w:rPr>
                <w:rFonts w:ascii="Arial" w:hAnsi="Arial" w:cs="Arial"/>
                <w:sz w:val="20"/>
                <w:szCs w:val="20"/>
              </w:rPr>
              <w:t>expedierea</w:t>
            </w:r>
            <w:proofErr w:type="spellEnd"/>
            <w:proofErr w:type="gramEnd"/>
          </w:p>
        </w:tc>
      </w:tr>
      <w:tr w:rsidR="00DC630F" w:rsidRPr="00DA41D1" w14:paraId="527FC71C" w14:textId="77777777" w:rsidTr="00DC630F">
        <w:trPr>
          <w:gridAfter w:val="1"/>
          <w:wAfter w:w="10" w:type="dxa"/>
          <w:trHeight w:val="300"/>
        </w:trPr>
        <w:tc>
          <w:tcPr>
            <w:tcW w:w="562" w:type="dxa"/>
            <w:gridSpan w:val="2"/>
            <w:hideMark/>
          </w:tcPr>
          <w:p w14:paraId="3C9B9466"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3798E1CD"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F1B39A7"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fr-FR"/>
              </w:rPr>
              <w:t xml:space="preserve">·            </w:t>
            </w:r>
            <w:proofErr w:type="spellStart"/>
            <w:r w:rsidRPr="00DC630F">
              <w:rPr>
                <w:rFonts w:ascii="Arial" w:hAnsi="Arial" w:cs="Arial"/>
                <w:sz w:val="20"/>
                <w:szCs w:val="20"/>
                <w:lang w:val="fr-FR"/>
              </w:rPr>
              <w:t>transportul</w:t>
            </w:r>
            <w:proofErr w:type="spellEnd"/>
            <w:r w:rsidRPr="00DC630F">
              <w:rPr>
                <w:rFonts w:ascii="Arial" w:hAnsi="Arial" w:cs="Arial"/>
                <w:sz w:val="20"/>
                <w:szCs w:val="20"/>
                <w:lang w:val="fr-FR"/>
              </w:rPr>
              <w:t xml:space="preserve"> pana la </w:t>
            </w:r>
            <w:proofErr w:type="spellStart"/>
            <w:r w:rsidRPr="00DC630F">
              <w:rPr>
                <w:rFonts w:ascii="Arial" w:hAnsi="Arial" w:cs="Arial"/>
                <w:sz w:val="20"/>
                <w:szCs w:val="20"/>
                <w:lang w:val="fr-FR"/>
              </w:rPr>
              <w:t>locul</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punere</w:t>
            </w:r>
            <w:proofErr w:type="spellEnd"/>
            <w:r w:rsidRPr="00DC630F">
              <w:rPr>
                <w:rFonts w:ascii="Arial" w:hAnsi="Arial" w:cs="Arial"/>
                <w:sz w:val="20"/>
                <w:szCs w:val="20"/>
                <w:lang w:val="fr-FR"/>
              </w:rPr>
              <w:t xml:space="preserve"> in </w:t>
            </w:r>
            <w:proofErr w:type="spellStart"/>
            <w:r w:rsidRPr="00DC630F">
              <w:rPr>
                <w:rFonts w:ascii="Arial" w:hAnsi="Arial" w:cs="Arial"/>
                <w:sz w:val="20"/>
                <w:szCs w:val="20"/>
                <w:lang w:val="fr-FR"/>
              </w:rPr>
              <w:t>opera</w:t>
            </w:r>
            <w:proofErr w:type="spellEnd"/>
            <w:r w:rsidRPr="00DC630F">
              <w:rPr>
                <w:rFonts w:ascii="Arial" w:hAnsi="Arial" w:cs="Arial"/>
                <w:sz w:val="20"/>
                <w:szCs w:val="20"/>
                <w:lang w:val="fr-FR"/>
              </w:rPr>
              <w:t>,</w:t>
            </w:r>
          </w:p>
        </w:tc>
      </w:tr>
      <w:tr w:rsidR="00DC630F" w:rsidRPr="00DC630F" w14:paraId="181DEA50" w14:textId="77777777" w:rsidTr="00DC630F">
        <w:trPr>
          <w:gridAfter w:val="1"/>
          <w:wAfter w:w="10" w:type="dxa"/>
          <w:trHeight w:val="300"/>
        </w:trPr>
        <w:tc>
          <w:tcPr>
            <w:tcW w:w="562" w:type="dxa"/>
            <w:gridSpan w:val="2"/>
            <w:hideMark/>
          </w:tcPr>
          <w:p w14:paraId="0B06585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0D789D70"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73C8742" w14:textId="77777777" w:rsidR="00547D1F" w:rsidRPr="00DC630F" w:rsidRDefault="00547D1F" w:rsidP="00547D1F">
            <w:pPr>
              <w:rPr>
                <w:rFonts w:ascii="Arial" w:hAnsi="Arial" w:cs="Arial"/>
                <w:sz w:val="20"/>
                <w:szCs w:val="20"/>
              </w:rPr>
            </w:pPr>
            <w:r w:rsidRPr="00DC630F">
              <w:rPr>
                <w:rFonts w:ascii="Arial" w:hAnsi="Arial" w:cs="Arial"/>
                <w:sz w:val="20"/>
                <w:szCs w:val="20"/>
              </w:rPr>
              <w:t xml:space="preserve">·            </w:t>
            </w:r>
            <w:proofErr w:type="spellStart"/>
            <w:proofErr w:type="gramStart"/>
            <w:r w:rsidRPr="00DC630F">
              <w:rPr>
                <w:rFonts w:ascii="Arial" w:hAnsi="Arial" w:cs="Arial"/>
                <w:sz w:val="20"/>
                <w:szCs w:val="20"/>
              </w:rPr>
              <w:t>plata</w:t>
            </w:r>
            <w:proofErr w:type="spellEnd"/>
            <w:proofErr w:type="gramEnd"/>
            <w:r w:rsidRPr="00DC630F">
              <w:rPr>
                <w:rFonts w:ascii="Arial" w:hAnsi="Arial" w:cs="Arial"/>
                <w:sz w:val="20"/>
                <w:szCs w:val="20"/>
              </w:rPr>
              <w:t xml:space="preserve"> </w:t>
            </w:r>
            <w:proofErr w:type="spellStart"/>
            <w:r w:rsidRPr="00DC630F">
              <w:rPr>
                <w:rFonts w:ascii="Arial" w:hAnsi="Arial" w:cs="Arial"/>
                <w:sz w:val="20"/>
                <w:szCs w:val="20"/>
              </w:rPr>
              <w:t>taxelor</w:t>
            </w:r>
            <w:proofErr w:type="spellEnd"/>
            <w:r w:rsidRPr="00DC630F">
              <w:rPr>
                <w:rFonts w:ascii="Arial" w:hAnsi="Arial" w:cs="Arial"/>
                <w:sz w:val="20"/>
                <w:szCs w:val="20"/>
              </w:rPr>
              <w:t xml:space="preserve"> de </w:t>
            </w:r>
            <w:proofErr w:type="spellStart"/>
            <w:r w:rsidRPr="00DC630F">
              <w:rPr>
                <w:rFonts w:ascii="Arial" w:hAnsi="Arial" w:cs="Arial"/>
                <w:sz w:val="20"/>
                <w:szCs w:val="20"/>
              </w:rPr>
              <w:t>orice</w:t>
            </w:r>
            <w:proofErr w:type="spellEnd"/>
            <w:r w:rsidRPr="00DC630F">
              <w:rPr>
                <w:rFonts w:ascii="Arial" w:hAnsi="Arial" w:cs="Arial"/>
                <w:sz w:val="20"/>
                <w:szCs w:val="20"/>
              </w:rPr>
              <w:t xml:space="preserve"> </w:t>
            </w:r>
            <w:proofErr w:type="spellStart"/>
            <w:r w:rsidRPr="00DC630F">
              <w:rPr>
                <w:rFonts w:ascii="Arial" w:hAnsi="Arial" w:cs="Arial"/>
                <w:sz w:val="20"/>
                <w:szCs w:val="20"/>
              </w:rPr>
              <w:t>fel</w:t>
            </w:r>
            <w:proofErr w:type="spellEnd"/>
            <w:r w:rsidRPr="00DC630F">
              <w:rPr>
                <w:rFonts w:ascii="Arial" w:hAnsi="Arial" w:cs="Arial"/>
                <w:sz w:val="20"/>
                <w:szCs w:val="20"/>
              </w:rPr>
              <w:t>,</w:t>
            </w:r>
          </w:p>
        </w:tc>
      </w:tr>
      <w:tr w:rsidR="00DC630F" w:rsidRPr="00DA41D1" w14:paraId="79E96644" w14:textId="77777777" w:rsidTr="00DC630F">
        <w:trPr>
          <w:gridAfter w:val="1"/>
          <w:wAfter w:w="10" w:type="dxa"/>
          <w:trHeight w:val="300"/>
        </w:trPr>
        <w:tc>
          <w:tcPr>
            <w:tcW w:w="562" w:type="dxa"/>
            <w:gridSpan w:val="2"/>
            <w:hideMark/>
          </w:tcPr>
          <w:p w14:paraId="4EB2B1CA"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385B6B19"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26287A52"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manipularea, descarcarea si depozitarea materialelor,</w:t>
            </w:r>
          </w:p>
        </w:tc>
      </w:tr>
      <w:tr w:rsidR="00DC630F" w:rsidRPr="00DC630F" w14:paraId="525B1163" w14:textId="77777777" w:rsidTr="00DC630F">
        <w:trPr>
          <w:gridAfter w:val="1"/>
          <w:wAfter w:w="10" w:type="dxa"/>
          <w:trHeight w:val="300"/>
        </w:trPr>
        <w:tc>
          <w:tcPr>
            <w:tcW w:w="562" w:type="dxa"/>
            <w:gridSpan w:val="2"/>
            <w:hideMark/>
          </w:tcPr>
          <w:p w14:paraId="0A052DA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03B5F9C7"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73BF60C" w14:textId="77777777" w:rsidR="00547D1F" w:rsidRPr="00DC630F" w:rsidRDefault="00547D1F" w:rsidP="00547D1F">
            <w:pPr>
              <w:rPr>
                <w:rFonts w:ascii="Arial" w:hAnsi="Arial" w:cs="Arial"/>
                <w:sz w:val="20"/>
                <w:szCs w:val="20"/>
              </w:rPr>
            </w:pPr>
            <w:r w:rsidRPr="00DC630F">
              <w:rPr>
                <w:rFonts w:ascii="Arial" w:hAnsi="Arial" w:cs="Arial"/>
                <w:sz w:val="20"/>
                <w:szCs w:val="20"/>
                <w:lang w:val="en-GB"/>
              </w:rPr>
              <w:t xml:space="preserve">·            </w:t>
            </w:r>
            <w:proofErr w:type="spellStart"/>
            <w:proofErr w:type="gramStart"/>
            <w:r w:rsidRPr="00DC630F">
              <w:rPr>
                <w:rFonts w:ascii="Arial" w:hAnsi="Arial" w:cs="Arial"/>
                <w:sz w:val="20"/>
                <w:szCs w:val="20"/>
                <w:lang w:val="en-GB"/>
              </w:rPr>
              <w:t>montarea</w:t>
            </w:r>
            <w:proofErr w:type="spellEnd"/>
            <w:proofErr w:type="gramEnd"/>
            <w:r w:rsidRPr="00DC630F">
              <w:rPr>
                <w:rFonts w:ascii="Arial" w:hAnsi="Arial" w:cs="Arial"/>
                <w:sz w:val="20"/>
                <w:szCs w:val="20"/>
                <w:lang w:val="en-GB"/>
              </w:rPr>
              <w:t xml:space="preserve"> </w:t>
            </w:r>
            <w:proofErr w:type="spellStart"/>
            <w:r w:rsidRPr="00DC630F">
              <w:rPr>
                <w:rFonts w:ascii="Arial" w:hAnsi="Arial" w:cs="Arial"/>
                <w:sz w:val="20"/>
                <w:szCs w:val="20"/>
                <w:lang w:val="en-GB"/>
              </w:rPr>
              <w:t>cablurilor</w:t>
            </w:r>
            <w:proofErr w:type="spellEnd"/>
            <w:r w:rsidRPr="00DC630F">
              <w:rPr>
                <w:rFonts w:ascii="Arial" w:hAnsi="Arial" w:cs="Arial"/>
                <w:sz w:val="20"/>
                <w:szCs w:val="20"/>
                <w:lang w:val="en-GB"/>
              </w:rPr>
              <w:t xml:space="preserve"> </w:t>
            </w:r>
            <w:proofErr w:type="spellStart"/>
            <w:r w:rsidRPr="00DC630F">
              <w:rPr>
                <w:rFonts w:ascii="Arial" w:hAnsi="Arial" w:cs="Arial"/>
                <w:sz w:val="20"/>
                <w:szCs w:val="20"/>
                <w:lang w:val="en-GB"/>
              </w:rPr>
              <w:t>electrice</w:t>
            </w:r>
            <w:proofErr w:type="spellEnd"/>
            <w:r w:rsidRPr="00DC630F">
              <w:rPr>
                <w:rFonts w:ascii="Arial" w:hAnsi="Arial" w:cs="Arial"/>
                <w:sz w:val="20"/>
                <w:szCs w:val="20"/>
                <w:lang w:val="en-GB"/>
              </w:rPr>
              <w:t xml:space="preserve"> </w:t>
            </w:r>
            <w:proofErr w:type="spellStart"/>
            <w:r w:rsidRPr="00DC630F">
              <w:rPr>
                <w:rFonts w:ascii="Arial" w:hAnsi="Arial" w:cs="Arial"/>
                <w:sz w:val="20"/>
                <w:szCs w:val="20"/>
                <w:lang w:val="en-GB"/>
              </w:rPr>
              <w:t>si</w:t>
            </w:r>
            <w:proofErr w:type="spellEnd"/>
            <w:r w:rsidRPr="00DC630F">
              <w:rPr>
                <w:rFonts w:ascii="Arial" w:hAnsi="Arial" w:cs="Arial"/>
                <w:sz w:val="20"/>
                <w:szCs w:val="20"/>
                <w:lang w:val="en-GB"/>
              </w:rPr>
              <w:t xml:space="preserve"> a </w:t>
            </w:r>
            <w:proofErr w:type="spellStart"/>
            <w:r w:rsidRPr="00DC630F">
              <w:rPr>
                <w:rFonts w:ascii="Arial" w:hAnsi="Arial" w:cs="Arial"/>
                <w:sz w:val="20"/>
                <w:szCs w:val="20"/>
                <w:lang w:val="en-GB"/>
              </w:rPr>
              <w:t>tuburilor</w:t>
            </w:r>
            <w:proofErr w:type="spellEnd"/>
            <w:r w:rsidRPr="00DC630F">
              <w:rPr>
                <w:rFonts w:ascii="Arial" w:hAnsi="Arial" w:cs="Arial"/>
                <w:sz w:val="20"/>
                <w:szCs w:val="20"/>
                <w:lang w:val="en-GB"/>
              </w:rPr>
              <w:t xml:space="preserve"> de </w:t>
            </w:r>
            <w:proofErr w:type="spellStart"/>
            <w:proofErr w:type="gramStart"/>
            <w:r w:rsidRPr="00DC630F">
              <w:rPr>
                <w:rFonts w:ascii="Arial" w:hAnsi="Arial" w:cs="Arial"/>
                <w:sz w:val="20"/>
                <w:szCs w:val="20"/>
                <w:lang w:val="en-GB"/>
              </w:rPr>
              <w:t>protectie</w:t>
            </w:r>
            <w:proofErr w:type="spellEnd"/>
            <w:r w:rsidRPr="00DC630F">
              <w:rPr>
                <w:rFonts w:ascii="Arial" w:hAnsi="Arial" w:cs="Arial"/>
                <w:sz w:val="20"/>
                <w:szCs w:val="20"/>
                <w:lang w:val="en-GB"/>
              </w:rPr>
              <w:t xml:space="preserve"> ;</w:t>
            </w:r>
            <w:proofErr w:type="gramEnd"/>
          </w:p>
        </w:tc>
      </w:tr>
      <w:tr w:rsidR="00DC630F" w:rsidRPr="00DA41D1" w14:paraId="7513A27A" w14:textId="77777777" w:rsidTr="00DC630F">
        <w:trPr>
          <w:gridAfter w:val="1"/>
          <w:wAfter w:w="10" w:type="dxa"/>
          <w:trHeight w:val="300"/>
        </w:trPr>
        <w:tc>
          <w:tcPr>
            <w:tcW w:w="562" w:type="dxa"/>
            <w:gridSpan w:val="2"/>
            <w:hideMark/>
          </w:tcPr>
          <w:p w14:paraId="0AB6D384"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22DD2C8C"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1A02B62D"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fr-FR"/>
              </w:rPr>
              <w:t xml:space="preserve">·            </w:t>
            </w:r>
            <w:proofErr w:type="spellStart"/>
            <w:r w:rsidRPr="00DC630F">
              <w:rPr>
                <w:rFonts w:ascii="Arial" w:hAnsi="Arial" w:cs="Arial"/>
                <w:sz w:val="20"/>
                <w:szCs w:val="20"/>
                <w:lang w:val="fr-FR"/>
              </w:rPr>
              <w:t>procurare</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montare</w:t>
            </w:r>
            <w:proofErr w:type="spellEnd"/>
            <w:r w:rsidRPr="00DC630F">
              <w:rPr>
                <w:rFonts w:ascii="Arial" w:hAnsi="Arial" w:cs="Arial"/>
                <w:sz w:val="20"/>
                <w:szCs w:val="20"/>
                <w:lang w:val="fr-FR"/>
              </w:rPr>
              <w:t xml:space="preserve"> diverse </w:t>
            </w:r>
            <w:proofErr w:type="spellStart"/>
            <w:r w:rsidRPr="00DC630F">
              <w:rPr>
                <w:rFonts w:ascii="Arial" w:hAnsi="Arial" w:cs="Arial"/>
                <w:sz w:val="20"/>
                <w:szCs w:val="20"/>
                <w:lang w:val="fr-FR"/>
              </w:rPr>
              <w:t>doze</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ramificatie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aparataj</w:t>
            </w:r>
            <w:proofErr w:type="spellEnd"/>
            <w:r w:rsidRPr="00DC630F">
              <w:rPr>
                <w:rFonts w:ascii="Arial" w:hAnsi="Arial" w:cs="Arial"/>
                <w:sz w:val="20"/>
                <w:szCs w:val="20"/>
                <w:lang w:val="fr-FR"/>
              </w:rPr>
              <w:t>, etc.)</w:t>
            </w:r>
          </w:p>
        </w:tc>
      </w:tr>
      <w:tr w:rsidR="00DC630F" w:rsidRPr="00DC630F" w14:paraId="20C283BB" w14:textId="77777777" w:rsidTr="00DC630F">
        <w:trPr>
          <w:gridAfter w:val="1"/>
          <w:wAfter w:w="10" w:type="dxa"/>
          <w:trHeight w:val="300"/>
        </w:trPr>
        <w:tc>
          <w:tcPr>
            <w:tcW w:w="562" w:type="dxa"/>
            <w:gridSpan w:val="2"/>
            <w:hideMark/>
          </w:tcPr>
          <w:p w14:paraId="0D4D232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3493F64"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C11C516"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            executarea de legaturi electrice;</w:t>
            </w:r>
          </w:p>
        </w:tc>
      </w:tr>
      <w:tr w:rsidR="00DC630F" w:rsidRPr="00DA41D1" w14:paraId="4B7D83F0" w14:textId="77777777" w:rsidTr="00DC630F">
        <w:trPr>
          <w:gridAfter w:val="1"/>
          <w:wAfter w:w="10" w:type="dxa"/>
          <w:trHeight w:val="585"/>
        </w:trPr>
        <w:tc>
          <w:tcPr>
            <w:tcW w:w="562" w:type="dxa"/>
            <w:gridSpan w:val="2"/>
            <w:hideMark/>
          </w:tcPr>
          <w:p w14:paraId="61447340"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1A0641AF"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D128B78"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executarea de santuri in tencuiala in vederea montarii tuburilor de protectie (unde este cazul)</w:t>
            </w:r>
          </w:p>
        </w:tc>
      </w:tr>
      <w:tr w:rsidR="00DC630F" w:rsidRPr="00DA41D1" w14:paraId="49A09677" w14:textId="77777777" w:rsidTr="00DC630F">
        <w:trPr>
          <w:gridAfter w:val="1"/>
          <w:wAfter w:w="10" w:type="dxa"/>
          <w:trHeight w:val="585"/>
        </w:trPr>
        <w:tc>
          <w:tcPr>
            <w:tcW w:w="562" w:type="dxa"/>
            <w:gridSpan w:val="2"/>
            <w:hideMark/>
          </w:tcPr>
          <w:p w14:paraId="293B6615"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6C7E993"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E58A437"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procurarea si montarea paturilor de cabluri pentru montajul aparent al cablurilor,</w:t>
            </w:r>
          </w:p>
        </w:tc>
      </w:tr>
      <w:tr w:rsidR="00DC630F" w:rsidRPr="00DC630F" w14:paraId="13D24EFB" w14:textId="77777777" w:rsidTr="00DC630F">
        <w:trPr>
          <w:gridAfter w:val="1"/>
          <w:wAfter w:w="10" w:type="dxa"/>
          <w:trHeight w:val="300"/>
        </w:trPr>
        <w:tc>
          <w:tcPr>
            <w:tcW w:w="562" w:type="dxa"/>
            <w:gridSpan w:val="2"/>
            <w:hideMark/>
          </w:tcPr>
          <w:p w14:paraId="30B92DD2"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4B1F9BEB"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6AD5CEB" w14:textId="77777777" w:rsidR="00547D1F" w:rsidRPr="00DC630F" w:rsidRDefault="00547D1F" w:rsidP="00547D1F">
            <w:pPr>
              <w:rPr>
                <w:rFonts w:ascii="Arial" w:hAnsi="Arial" w:cs="Arial"/>
                <w:sz w:val="20"/>
                <w:szCs w:val="20"/>
              </w:rPr>
            </w:pPr>
            <w:r w:rsidRPr="00DC630F">
              <w:rPr>
                <w:rFonts w:ascii="Arial" w:hAnsi="Arial" w:cs="Arial"/>
                <w:sz w:val="20"/>
                <w:szCs w:val="20"/>
                <w:lang w:val="en-GB"/>
              </w:rPr>
              <w:t xml:space="preserve">·            </w:t>
            </w:r>
            <w:proofErr w:type="spellStart"/>
            <w:proofErr w:type="gramStart"/>
            <w:r w:rsidRPr="00DC630F">
              <w:rPr>
                <w:rFonts w:ascii="Arial" w:hAnsi="Arial" w:cs="Arial"/>
                <w:sz w:val="20"/>
                <w:szCs w:val="20"/>
                <w:lang w:val="en-GB"/>
              </w:rPr>
              <w:t>executarea</w:t>
            </w:r>
            <w:proofErr w:type="spellEnd"/>
            <w:proofErr w:type="gramEnd"/>
            <w:r w:rsidRPr="00DC630F">
              <w:rPr>
                <w:rFonts w:ascii="Arial" w:hAnsi="Arial" w:cs="Arial"/>
                <w:sz w:val="20"/>
                <w:szCs w:val="20"/>
                <w:lang w:val="en-GB"/>
              </w:rPr>
              <w:t xml:space="preserve"> </w:t>
            </w:r>
            <w:proofErr w:type="spellStart"/>
            <w:r w:rsidRPr="00DC630F">
              <w:rPr>
                <w:rFonts w:ascii="Arial" w:hAnsi="Arial" w:cs="Arial"/>
                <w:sz w:val="20"/>
                <w:szCs w:val="20"/>
                <w:lang w:val="en-GB"/>
              </w:rPr>
              <w:t>golurilor</w:t>
            </w:r>
            <w:proofErr w:type="spellEnd"/>
            <w:r w:rsidRPr="00DC630F">
              <w:rPr>
                <w:rFonts w:ascii="Arial" w:hAnsi="Arial" w:cs="Arial"/>
                <w:sz w:val="20"/>
                <w:szCs w:val="20"/>
                <w:lang w:val="en-GB"/>
              </w:rPr>
              <w:t xml:space="preserve"> de </w:t>
            </w:r>
            <w:proofErr w:type="spellStart"/>
            <w:r w:rsidRPr="00DC630F">
              <w:rPr>
                <w:rFonts w:ascii="Arial" w:hAnsi="Arial" w:cs="Arial"/>
                <w:sz w:val="20"/>
                <w:szCs w:val="20"/>
                <w:lang w:val="en-GB"/>
              </w:rPr>
              <w:t>trecere</w:t>
            </w:r>
            <w:proofErr w:type="spellEnd"/>
            <w:r w:rsidRPr="00DC630F">
              <w:rPr>
                <w:rFonts w:ascii="Arial" w:hAnsi="Arial" w:cs="Arial"/>
                <w:sz w:val="20"/>
                <w:szCs w:val="20"/>
                <w:lang w:val="en-GB"/>
              </w:rPr>
              <w:t xml:space="preserve"> a </w:t>
            </w:r>
            <w:proofErr w:type="spellStart"/>
            <w:r w:rsidRPr="00DC630F">
              <w:rPr>
                <w:rFonts w:ascii="Arial" w:hAnsi="Arial" w:cs="Arial"/>
                <w:sz w:val="20"/>
                <w:szCs w:val="20"/>
                <w:lang w:val="en-GB"/>
              </w:rPr>
              <w:t>cablurilor</w:t>
            </w:r>
            <w:proofErr w:type="spellEnd"/>
            <w:r w:rsidRPr="00DC630F">
              <w:rPr>
                <w:rFonts w:ascii="Arial" w:hAnsi="Arial" w:cs="Arial"/>
                <w:sz w:val="20"/>
                <w:szCs w:val="20"/>
                <w:lang w:val="en-GB"/>
              </w:rPr>
              <w:t xml:space="preserve">, </w:t>
            </w:r>
          </w:p>
        </w:tc>
      </w:tr>
      <w:tr w:rsidR="00DC630F" w:rsidRPr="00DC630F" w14:paraId="57A62F30" w14:textId="77777777" w:rsidTr="00DC630F">
        <w:trPr>
          <w:gridAfter w:val="1"/>
          <w:wAfter w:w="10" w:type="dxa"/>
          <w:trHeight w:val="300"/>
        </w:trPr>
        <w:tc>
          <w:tcPr>
            <w:tcW w:w="562" w:type="dxa"/>
            <w:gridSpan w:val="2"/>
            <w:hideMark/>
          </w:tcPr>
          <w:p w14:paraId="062CC216"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7E1E83BB"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3B0908C" w14:textId="77777777" w:rsidR="00547D1F" w:rsidRPr="00DC630F" w:rsidRDefault="00547D1F" w:rsidP="00547D1F">
            <w:pPr>
              <w:rPr>
                <w:rFonts w:ascii="Arial" w:hAnsi="Arial" w:cs="Arial"/>
                <w:sz w:val="20"/>
                <w:szCs w:val="20"/>
              </w:rPr>
            </w:pPr>
            <w:r w:rsidRPr="00DC630F">
              <w:rPr>
                <w:rFonts w:ascii="Arial" w:hAnsi="Arial" w:cs="Arial"/>
                <w:sz w:val="20"/>
                <w:szCs w:val="20"/>
                <w:lang w:val="en-GB"/>
              </w:rPr>
              <w:t xml:space="preserve">·            </w:t>
            </w:r>
            <w:proofErr w:type="spellStart"/>
            <w:proofErr w:type="gramStart"/>
            <w:r w:rsidRPr="00DC630F">
              <w:rPr>
                <w:rFonts w:ascii="Arial" w:hAnsi="Arial" w:cs="Arial"/>
                <w:sz w:val="20"/>
                <w:szCs w:val="20"/>
                <w:lang w:val="en-GB"/>
              </w:rPr>
              <w:t>repararea</w:t>
            </w:r>
            <w:proofErr w:type="spellEnd"/>
            <w:proofErr w:type="gramEnd"/>
            <w:r w:rsidRPr="00DC630F">
              <w:rPr>
                <w:rFonts w:ascii="Arial" w:hAnsi="Arial" w:cs="Arial"/>
                <w:sz w:val="20"/>
                <w:szCs w:val="20"/>
                <w:lang w:val="en-GB"/>
              </w:rPr>
              <w:t xml:space="preserve"> </w:t>
            </w:r>
            <w:proofErr w:type="spellStart"/>
            <w:r w:rsidRPr="00DC630F">
              <w:rPr>
                <w:rFonts w:ascii="Arial" w:hAnsi="Arial" w:cs="Arial"/>
                <w:sz w:val="20"/>
                <w:szCs w:val="20"/>
                <w:lang w:val="en-GB"/>
              </w:rPr>
              <w:t>golurilor</w:t>
            </w:r>
            <w:proofErr w:type="spellEnd"/>
            <w:r w:rsidRPr="00DC630F">
              <w:rPr>
                <w:rFonts w:ascii="Arial" w:hAnsi="Arial" w:cs="Arial"/>
                <w:sz w:val="20"/>
                <w:szCs w:val="20"/>
                <w:lang w:val="en-GB"/>
              </w:rPr>
              <w:t xml:space="preserve"> de </w:t>
            </w:r>
            <w:proofErr w:type="spellStart"/>
            <w:r w:rsidRPr="00DC630F">
              <w:rPr>
                <w:rFonts w:ascii="Arial" w:hAnsi="Arial" w:cs="Arial"/>
                <w:sz w:val="20"/>
                <w:szCs w:val="20"/>
                <w:lang w:val="en-GB"/>
              </w:rPr>
              <w:t>trecere</w:t>
            </w:r>
            <w:proofErr w:type="spellEnd"/>
            <w:r w:rsidRPr="00DC630F">
              <w:rPr>
                <w:rFonts w:ascii="Arial" w:hAnsi="Arial" w:cs="Arial"/>
                <w:sz w:val="20"/>
                <w:szCs w:val="20"/>
                <w:lang w:val="en-GB"/>
              </w:rPr>
              <w:t>;</w:t>
            </w:r>
          </w:p>
        </w:tc>
      </w:tr>
      <w:tr w:rsidR="00DC630F" w:rsidRPr="00DA41D1" w14:paraId="62DE61C5" w14:textId="77777777" w:rsidTr="00DC630F">
        <w:trPr>
          <w:gridAfter w:val="1"/>
          <w:wAfter w:w="10" w:type="dxa"/>
          <w:trHeight w:val="585"/>
        </w:trPr>
        <w:tc>
          <w:tcPr>
            <w:tcW w:w="562" w:type="dxa"/>
            <w:gridSpan w:val="2"/>
            <w:hideMark/>
          </w:tcPr>
          <w:p w14:paraId="1D6D26AC"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7F714CFA"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38A31160"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orice alte materiale, echipamente si manopera care pot fi necesare pentru respectarea acestor Specificatii.</w:t>
            </w:r>
          </w:p>
        </w:tc>
      </w:tr>
      <w:tr w:rsidR="00DC630F" w:rsidRPr="00DC630F" w14:paraId="50381123" w14:textId="77777777" w:rsidTr="00DC630F">
        <w:trPr>
          <w:gridAfter w:val="1"/>
          <w:wAfter w:w="10" w:type="dxa"/>
          <w:trHeight w:val="300"/>
        </w:trPr>
        <w:tc>
          <w:tcPr>
            <w:tcW w:w="562" w:type="dxa"/>
            <w:gridSpan w:val="2"/>
            <w:hideMark/>
          </w:tcPr>
          <w:p w14:paraId="0859B0D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3E2D025"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F580EAE" w14:textId="77777777" w:rsidR="00547D1F" w:rsidRPr="00DC630F" w:rsidRDefault="00547D1F" w:rsidP="00547D1F">
            <w:pPr>
              <w:rPr>
                <w:rFonts w:ascii="Arial" w:hAnsi="Arial" w:cs="Arial"/>
                <w:sz w:val="20"/>
                <w:szCs w:val="20"/>
              </w:rPr>
            </w:pPr>
            <w:r w:rsidRPr="00DC630F">
              <w:rPr>
                <w:rFonts w:ascii="Arial" w:hAnsi="Arial" w:cs="Arial"/>
                <w:sz w:val="20"/>
                <w:szCs w:val="20"/>
                <w:lang w:val="en-GB"/>
              </w:rPr>
              <w:t xml:space="preserve">·            </w:t>
            </w:r>
            <w:proofErr w:type="spellStart"/>
            <w:proofErr w:type="gramStart"/>
            <w:r w:rsidRPr="00DC630F">
              <w:rPr>
                <w:rFonts w:ascii="Arial" w:hAnsi="Arial" w:cs="Arial"/>
                <w:sz w:val="20"/>
                <w:szCs w:val="20"/>
                <w:lang w:val="en-GB"/>
              </w:rPr>
              <w:t>punerea</w:t>
            </w:r>
            <w:proofErr w:type="spellEnd"/>
            <w:proofErr w:type="gramEnd"/>
            <w:r w:rsidRPr="00DC630F">
              <w:rPr>
                <w:rFonts w:ascii="Arial" w:hAnsi="Arial" w:cs="Arial"/>
                <w:sz w:val="20"/>
                <w:szCs w:val="20"/>
                <w:lang w:val="en-GB"/>
              </w:rPr>
              <w:t xml:space="preserve"> in </w:t>
            </w:r>
            <w:proofErr w:type="spellStart"/>
            <w:r w:rsidRPr="00DC630F">
              <w:rPr>
                <w:rFonts w:ascii="Arial" w:hAnsi="Arial" w:cs="Arial"/>
                <w:sz w:val="20"/>
                <w:szCs w:val="20"/>
                <w:lang w:val="en-GB"/>
              </w:rPr>
              <w:t>functiune</w:t>
            </w:r>
            <w:proofErr w:type="spellEnd"/>
            <w:r w:rsidRPr="00DC630F">
              <w:rPr>
                <w:rFonts w:ascii="Arial" w:hAnsi="Arial" w:cs="Arial"/>
                <w:sz w:val="20"/>
                <w:szCs w:val="20"/>
                <w:lang w:val="en-GB"/>
              </w:rPr>
              <w:t>,</w:t>
            </w:r>
          </w:p>
        </w:tc>
      </w:tr>
      <w:tr w:rsidR="00DC630F" w:rsidRPr="00DC630F" w14:paraId="258730AF" w14:textId="77777777" w:rsidTr="00DC630F">
        <w:trPr>
          <w:gridAfter w:val="1"/>
          <w:wAfter w:w="10" w:type="dxa"/>
          <w:trHeight w:val="300"/>
        </w:trPr>
        <w:tc>
          <w:tcPr>
            <w:tcW w:w="562" w:type="dxa"/>
            <w:gridSpan w:val="2"/>
            <w:hideMark/>
          </w:tcPr>
          <w:p w14:paraId="11F64316"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2F784E87"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356958FA" w14:textId="77777777" w:rsidR="00547D1F" w:rsidRPr="00DC630F" w:rsidRDefault="00547D1F" w:rsidP="00547D1F">
            <w:pPr>
              <w:rPr>
                <w:rFonts w:ascii="Arial" w:hAnsi="Arial" w:cs="Arial"/>
                <w:sz w:val="20"/>
                <w:szCs w:val="20"/>
              </w:rPr>
            </w:pPr>
            <w:r w:rsidRPr="00DC630F">
              <w:rPr>
                <w:rFonts w:ascii="Arial" w:hAnsi="Arial" w:cs="Arial"/>
                <w:sz w:val="20"/>
                <w:szCs w:val="20"/>
                <w:lang w:val="en-GB"/>
              </w:rPr>
              <w:t xml:space="preserve">·            </w:t>
            </w:r>
            <w:proofErr w:type="gramStart"/>
            <w:r w:rsidRPr="00DC630F">
              <w:rPr>
                <w:rFonts w:ascii="Arial" w:hAnsi="Arial" w:cs="Arial"/>
                <w:sz w:val="20"/>
                <w:szCs w:val="20"/>
                <w:lang w:val="en-GB"/>
              </w:rPr>
              <w:t>teste</w:t>
            </w:r>
            <w:proofErr w:type="gramEnd"/>
            <w:r w:rsidRPr="00DC630F">
              <w:rPr>
                <w:rFonts w:ascii="Arial" w:hAnsi="Arial" w:cs="Arial"/>
                <w:sz w:val="20"/>
                <w:szCs w:val="20"/>
                <w:lang w:val="en-GB"/>
              </w:rPr>
              <w:t xml:space="preserve"> </w:t>
            </w:r>
            <w:proofErr w:type="spellStart"/>
            <w:r w:rsidRPr="00DC630F">
              <w:rPr>
                <w:rFonts w:ascii="Arial" w:hAnsi="Arial" w:cs="Arial"/>
                <w:sz w:val="20"/>
                <w:szCs w:val="20"/>
                <w:lang w:val="en-GB"/>
              </w:rPr>
              <w:t>si</w:t>
            </w:r>
            <w:proofErr w:type="spellEnd"/>
            <w:r w:rsidRPr="00DC630F">
              <w:rPr>
                <w:rFonts w:ascii="Arial" w:hAnsi="Arial" w:cs="Arial"/>
                <w:sz w:val="20"/>
                <w:szCs w:val="20"/>
                <w:lang w:val="en-GB"/>
              </w:rPr>
              <w:t xml:space="preserve"> probe </w:t>
            </w:r>
            <w:proofErr w:type="spellStart"/>
            <w:r w:rsidRPr="00DC630F">
              <w:rPr>
                <w:rFonts w:ascii="Arial" w:hAnsi="Arial" w:cs="Arial"/>
                <w:sz w:val="20"/>
                <w:szCs w:val="20"/>
                <w:lang w:val="en-GB"/>
              </w:rPr>
              <w:t>specifice</w:t>
            </w:r>
            <w:proofErr w:type="spellEnd"/>
            <w:r w:rsidRPr="00DC630F">
              <w:rPr>
                <w:rFonts w:ascii="Arial" w:hAnsi="Arial" w:cs="Arial"/>
                <w:sz w:val="20"/>
                <w:szCs w:val="20"/>
                <w:lang w:val="en-GB"/>
              </w:rPr>
              <w:t>;</w:t>
            </w:r>
          </w:p>
        </w:tc>
      </w:tr>
      <w:tr w:rsidR="00DC630F" w:rsidRPr="00DC630F" w14:paraId="2A956998" w14:textId="77777777" w:rsidTr="00DC630F">
        <w:trPr>
          <w:gridAfter w:val="1"/>
          <w:wAfter w:w="10" w:type="dxa"/>
          <w:trHeight w:val="300"/>
        </w:trPr>
        <w:tc>
          <w:tcPr>
            <w:tcW w:w="562" w:type="dxa"/>
            <w:gridSpan w:val="2"/>
            <w:hideMark/>
          </w:tcPr>
          <w:p w14:paraId="4E637673"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58C4018D"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27C6E03"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r>
      <w:tr w:rsidR="00DC630F" w:rsidRPr="00DA41D1" w14:paraId="765C1F9B" w14:textId="77777777" w:rsidTr="00DC630F">
        <w:trPr>
          <w:gridAfter w:val="1"/>
          <w:wAfter w:w="10" w:type="dxa"/>
          <w:trHeight w:val="585"/>
        </w:trPr>
        <w:tc>
          <w:tcPr>
            <w:tcW w:w="562" w:type="dxa"/>
            <w:gridSpan w:val="2"/>
            <w:hideMark/>
          </w:tcPr>
          <w:p w14:paraId="4100B37A" w14:textId="77777777" w:rsidR="00547D1F" w:rsidRPr="00DC630F" w:rsidRDefault="00547D1F">
            <w:pPr>
              <w:rPr>
                <w:rFonts w:ascii="Arial" w:hAnsi="Arial" w:cs="Arial"/>
                <w:b/>
                <w:bCs/>
                <w:sz w:val="20"/>
                <w:szCs w:val="20"/>
              </w:rPr>
            </w:pPr>
            <w:r w:rsidRPr="00DC630F">
              <w:rPr>
                <w:rFonts w:ascii="Arial" w:hAnsi="Arial" w:cs="Arial"/>
                <w:b/>
                <w:bCs/>
                <w:sz w:val="20"/>
                <w:szCs w:val="20"/>
              </w:rPr>
              <w:lastRenderedPageBreak/>
              <w:t> </w:t>
            </w:r>
          </w:p>
        </w:tc>
        <w:tc>
          <w:tcPr>
            <w:tcW w:w="2694" w:type="dxa"/>
            <w:gridSpan w:val="2"/>
            <w:hideMark/>
          </w:tcPr>
          <w:p w14:paraId="52F21F31" w14:textId="77777777" w:rsidR="00547D1F" w:rsidRPr="00DC630F" w:rsidRDefault="00547D1F" w:rsidP="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2DA38CC5" w14:textId="77777777" w:rsidR="00547D1F" w:rsidRPr="00DA41D1" w:rsidRDefault="00547D1F" w:rsidP="00547D1F">
            <w:pPr>
              <w:rPr>
                <w:rFonts w:ascii="Arial" w:hAnsi="Arial" w:cs="Arial"/>
                <w:sz w:val="20"/>
                <w:szCs w:val="20"/>
                <w:lang w:val="it-CH"/>
              </w:rPr>
            </w:pP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cablurile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electrice</w:t>
            </w:r>
            <w:proofErr w:type="spellEnd"/>
            <w:r w:rsidRPr="00DC630F">
              <w:rPr>
                <w:rFonts w:ascii="Arial" w:hAnsi="Arial" w:cs="Arial"/>
                <w:sz w:val="20"/>
                <w:szCs w:val="20"/>
                <w:lang w:val="fr-FR"/>
              </w:rPr>
              <w:t xml:space="preserve"> </w:t>
            </w:r>
            <w:proofErr w:type="spellStart"/>
            <w:r w:rsidRPr="00DC630F">
              <w:rPr>
                <w:rFonts w:ascii="Arial" w:hAnsi="Arial" w:cs="Arial"/>
                <w:b/>
                <w:bCs/>
                <w:sz w:val="20"/>
                <w:szCs w:val="20"/>
                <w:lang w:val="fr-FR"/>
              </w:rPr>
              <w:t>montate</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ingropat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antreprenorul</w:t>
            </w:r>
            <w:proofErr w:type="spellEnd"/>
            <w:r w:rsidRPr="00DC630F">
              <w:rPr>
                <w:rFonts w:ascii="Arial" w:hAnsi="Arial" w:cs="Arial"/>
                <w:sz w:val="20"/>
                <w:szCs w:val="20"/>
                <w:lang w:val="fr-FR"/>
              </w:rPr>
              <w:t xml:space="preserve"> va </w:t>
            </w:r>
            <w:proofErr w:type="spellStart"/>
            <w:r w:rsidRPr="00DC630F">
              <w:rPr>
                <w:rFonts w:ascii="Arial" w:hAnsi="Arial" w:cs="Arial"/>
                <w:sz w:val="20"/>
                <w:szCs w:val="20"/>
                <w:lang w:val="fr-FR"/>
              </w:rPr>
              <w:t>prezenta</w:t>
            </w:r>
            <w:proofErr w:type="spellEnd"/>
            <w:r w:rsidRPr="00DC630F">
              <w:rPr>
                <w:rFonts w:ascii="Arial" w:hAnsi="Arial" w:cs="Arial"/>
                <w:sz w:val="20"/>
                <w:szCs w:val="20"/>
                <w:lang w:val="fr-FR"/>
              </w:rPr>
              <w:t xml:space="preserve"> un </w:t>
            </w:r>
            <w:proofErr w:type="spellStart"/>
            <w:r w:rsidRPr="00DC630F">
              <w:rPr>
                <w:rFonts w:ascii="Arial" w:hAnsi="Arial" w:cs="Arial"/>
                <w:sz w:val="20"/>
                <w:szCs w:val="20"/>
                <w:lang w:val="fr-FR"/>
              </w:rPr>
              <w:t>pret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unitar</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furnizarea</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montarea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cablurilor</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electrice</w:t>
            </w:r>
            <w:proofErr w:type="spellEnd"/>
            <w:r w:rsidRPr="00DC630F">
              <w:rPr>
                <w:rFonts w:ascii="Arial" w:hAnsi="Arial" w:cs="Arial"/>
                <w:sz w:val="20"/>
                <w:szCs w:val="20"/>
                <w:lang w:val="fr-FR"/>
              </w:rPr>
              <w:t xml:space="preserve"> in </w:t>
            </w:r>
            <w:proofErr w:type="spellStart"/>
            <w:r w:rsidRPr="00DC630F">
              <w:rPr>
                <w:rFonts w:ascii="Arial" w:hAnsi="Arial" w:cs="Arial"/>
                <w:sz w:val="20"/>
                <w:szCs w:val="20"/>
                <w:lang w:val="fr-FR"/>
              </w:rPr>
              <w:t>Listele</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cantitati</w:t>
            </w:r>
            <w:proofErr w:type="spellEnd"/>
            <w:r w:rsidRPr="00DC630F">
              <w:rPr>
                <w:rFonts w:ascii="Arial" w:hAnsi="Arial" w:cs="Arial"/>
                <w:sz w:val="20"/>
                <w:szCs w:val="20"/>
                <w:lang w:val="fr-FR"/>
              </w:rPr>
              <w:t>.</w:t>
            </w:r>
          </w:p>
        </w:tc>
      </w:tr>
      <w:tr w:rsidR="00DC630F" w:rsidRPr="00DA41D1" w14:paraId="11B5F29A" w14:textId="77777777" w:rsidTr="00DC630F">
        <w:trPr>
          <w:gridAfter w:val="1"/>
          <w:wAfter w:w="10" w:type="dxa"/>
          <w:trHeight w:val="300"/>
        </w:trPr>
        <w:tc>
          <w:tcPr>
            <w:tcW w:w="562" w:type="dxa"/>
            <w:gridSpan w:val="2"/>
            <w:hideMark/>
          </w:tcPr>
          <w:p w14:paraId="4735666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6A7842B"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386494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1BC799FE" w14:textId="77777777" w:rsidTr="00DC630F">
        <w:trPr>
          <w:gridAfter w:val="1"/>
          <w:wAfter w:w="10" w:type="dxa"/>
          <w:trHeight w:val="585"/>
        </w:trPr>
        <w:tc>
          <w:tcPr>
            <w:tcW w:w="562" w:type="dxa"/>
            <w:gridSpan w:val="2"/>
            <w:noWrap/>
            <w:hideMark/>
          </w:tcPr>
          <w:p w14:paraId="0C28AE34"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hideMark/>
          </w:tcPr>
          <w:p w14:paraId="0FAFB378"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noWrap/>
            <w:hideMark/>
          </w:tcPr>
          <w:p w14:paraId="6284CD5F"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fr-FR"/>
              </w:rPr>
              <w:t xml:space="preserve">·         </w:t>
            </w:r>
            <w:proofErr w:type="spellStart"/>
            <w:r w:rsidRPr="00DC630F">
              <w:rPr>
                <w:rFonts w:ascii="Arial" w:hAnsi="Arial" w:cs="Arial"/>
                <w:sz w:val="20"/>
                <w:szCs w:val="20"/>
                <w:lang w:val="fr-FR"/>
              </w:rPr>
              <w:t>Preturile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unitare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din</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Listele</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cantitati</w:t>
            </w:r>
            <w:proofErr w:type="spellEnd"/>
            <w:r w:rsidRPr="00DC630F">
              <w:rPr>
                <w:rFonts w:ascii="Arial" w:hAnsi="Arial" w:cs="Arial"/>
                <w:sz w:val="20"/>
                <w:szCs w:val="20"/>
                <w:lang w:val="fr-FR"/>
              </w:rPr>
              <w:t xml:space="preserve"> se </w:t>
            </w:r>
            <w:proofErr w:type="spellStart"/>
            <w:r w:rsidRPr="00DC630F">
              <w:rPr>
                <w:rFonts w:ascii="Arial" w:hAnsi="Arial" w:cs="Arial"/>
                <w:sz w:val="20"/>
                <w:szCs w:val="20"/>
                <w:lang w:val="fr-FR"/>
              </w:rPr>
              <w:t>considera</w:t>
            </w:r>
            <w:proofErr w:type="spellEnd"/>
            <w:r w:rsidRPr="00DC630F">
              <w:rPr>
                <w:rFonts w:ascii="Arial" w:hAnsi="Arial" w:cs="Arial"/>
                <w:sz w:val="20"/>
                <w:szCs w:val="20"/>
                <w:lang w:val="fr-FR"/>
              </w:rPr>
              <w:t xml:space="preserve"> </w:t>
            </w:r>
            <w:proofErr w:type="gramStart"/>
            <w:r w:rsidRPr="00DC630F">
              <w:rPr>
                <w:rFonts w:ascii="Arial" w:hAnsi="Arial" w:cs="Arial"/>
                <w:sz w:val="20"/>
                <w:szCs w:val="20"/>
                <w:lang w:val="fr-FR"/>
              </w:rPr>
              <w:t>ca</w:t>
            </w:r>
            <w:proofErr w:type="gramEnd"/>
            <w:r w:rsidRPr="00DC630F">
              <w:rPr>
                <w:rFonts w:ascii="Arial" w:hAnsi="Arial" w:cs="Arial"/>
                <w:sz w:val="20"/>
                <w:szCs w:val="20"/>
                <w:lang w:val="fr-FR"/>
              </w:rPr>
              <w:t xml:space="preserve"> vor </w:t>
            </w:r>
            <w:proofErr w:type="spellStart"/>
            <w:r w:rsidRPr="00DC630F">
              <w:rPr>
                <w:rFonts w:ascii="Arial" w:hAnsi="Arial" w:cs="Arial"/>
                <w:sz w:val="20"/>
                <w:szCs w:val="20"/>
                <w:lang w:val="fr-FR"/>
              </w:rPr>
              <w:t>include</w:t>
            </w:r>
            <w:proofErr w:type="spellEnd"/>
            <w:r w:rsidRPr="00DC630F">
              <w:rPr>
                <w:rFonts w:ascii="Arial" w:hAnsi="Arial" w:cs="Arial"/>
                <w:sz w:val="20"/>
                <w:szCs w:val="20"/>
                <w:lang w:val="fr-FR"/>
              </w:rPr>
              <w:t xml:space="preserve">, </w:t>
            </w:r>
            <w:proofErr w:type="gramStart"/>
            <w:r w:rsidRPr="00DC630F">
              <w:rPr>
                <w:rFonts w:ascii="Arial" w:hAnsi="Arial" w:cs="Arial"/>
                <w:sz w:val="20"/>
                <w:szCs w:val="20"/>
                <w:lang w:val="fr-FR"/>
              </w:rPr>
              <w:t>dar nu</w:t>
            </w:r>
            <w:proofErr w:type="gramEnd"/>
            <w:r w:rsidRPr="00DC630F">
              <w:rPr>
                <w:rFonts w:ascii="Arial" w:hAnsi="Arial" w:cs="Arial"/>
                <w:sz w:val="20"/>
                <w:szCs w:val="20"/>
                <w:lang w:val="fr-FR"/>
              </w:rPr>
              <w:t xml:space="preserve"> se vor limita </w:t>
            </w:r>
            <w:proofErr w:type="gramStart"/>
            <w:r w:rsidRPr="00DC630F">
              <w:rPr>
                <w:rFonts w:ascii="Arial" w:hAnsi="Arial" w:cs="Arial"/>
                <w:sz w:val="20"/>
                <w:szCs w:val="20"/>
                <w:lang w:val="fr-FR"/>
              </w:rPr>
              <w:t>la:</w:t>
            </w:r>
            <w:proofErr w:type="gramEnd"/>
            <w:r w:rsidRPr="00DC630F">
              <w:rPr>
                <w:rFonts w:ascii="Arial" w:hAnsi="Arial" w:cs="Arial"/>
                <w:sz w:val="20"/>
                <w:szCs w:val="20"/>
                <w:lang w:val="fr-FR"/>
              </w:rPr>
              <w:t xml:space="preserve"> </w:t>
            </w:r>
          </w:p>
        </w:tc>
      </w:tr>
      <w:tr w:rsidR="00DC630F" w:rsidRPr="00DA41D1" w14:paraId="4E650392" w14:textId="77777777" w:rsidTr="00DC630F">
        <w:trPr>
          <w:gridAfter w:val="1"/>
          <w:wAfter w:w="10" w:type="dxa"/>
          <w:trHeight w:val="870"/>
        </w:trPr>
        <w:tc>
          <w:tcPr>
            <w:tcW w:w="562" w:type="dxa"/>
            <w:gridSpan w:val="2"/>
            <w:noWrap/>
            <w:hideMark/>
          </w:tcPr>
          <w:p w14:paraId="536B6F01"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hideMark/>
          </w:tcPr>
          <w:p w14:paraId="5B8E4903"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noWrap/>
            <w:hideMark/>
          </w:tcPr>
          <w:p w14:paraId="7C93D526"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fr-FR"/>
              </w:rPr>
              <w:t xml:space="preserve">·         </w:t>
            </w:r>
            <w:proofErr w:type="spellStart"/>
            <w:r w:rsidRPr="00DC630F">
              <w:rPr>
                <w:rFonts w:ascii="Arial" w:hAnsi="Arial" w:cs="Arial"/>
                <w:sz w:val="20"/>
                <w:szCs w:val="20"/>
                <w:lang w:val="fr-FR"/>
              </w:rPr>
              <w:t>Lucrarile</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terasamente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sapatura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sprijiniri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transportul</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pamantului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excedentar</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umpluturi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imprastierea</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compactarea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pamantului</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umplutura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etc</w:t>
            </w:r>
            <w:proofErr w:type="spellEnd"/>
            <w:proofErr w:type="gramStart"/>
            <w:r w:rsidRPr="00DC630F">
              <w:rPr>
                <w:rFonts w:ascii="Arial" w:hAnsi="Arial" w:cs="Arial"/>
                <w:sz w:val="20"/>
                <w:szCs w:val="20"/>
                <w:lang w:val="fr-FR"/>
              </w:rPr>
              <w:t>);</w:t>
            </w:r>
            <w:proofErr w:type="gramEnd"/>
          </w:p>
        </w:tc>
      </w:tr>
      <w:tr w:rsidR="00DC630F" w:rsidRPr="00DA41D1" w14:paraId="0A9DA399" w14:textId="77777777" w:rsidTr="00DC630F">
        <w:trPr>
          <w:gridAfter w:val="1"/>
          <w:wAfter w:w="10" w:type="dxa"/>
          <w:trHeight w:val="585"/>
        </w:trPr>
        <w:tc>
          <w:tcPr>
            <w:tcW w:w="562" w:type="dxa"/>
            <w:gridSpan w:val="2"/>
            <w:noWrap/>
            <w:hideMark/>
          </w:tcPr>
          <w:p w14:paraId="1446E01E"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hideMark/>
          </w:tcPr>
          <w:p w14:paraId="7E109DD6"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noWrap/>
            <w:hideMark/>
          </w:tcPr>
          <w:p w14:paraId="5E840AC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fr-FR"/>
              </w:rPr>
              <w:t xml:space="preserve">·         </w:t>
            </w:r>
            <w:proofErr w:type="spellStart"/>
            <w:r w:rsidRPr="00DC630F">
              <w:rPr>
                <w:rFonts w:ascii="Arial" w:hAnsi="Arial" w:cs="Arial"/>
                <w:sz w:val="20"/>
                <w:szCs w:val="20"/>
                <w:lang w:val="fr-FR"/>
              </w:rPr>
              <w:t>Procurarea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tubului</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protectie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cabluri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montarea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cablului</w:t>
            </w:r>
            <w:proofErr w:type="spellEnd"/>
            <w:r w:rsidRPr="00DC630F">
              <w:rPr>
                <w:rFonts w:ascii="Arial" w:hAnsi="Arial" w:cs="Arial"/>
                <w:sz w:val="20"/>
                <w:szCs w:val="20"/>
                <w:lang w:val="fr-FR"/>
              </w:rPr>
              <w:t xml:space="preserve"> in tub de </w:t>
            </w:r>
            <w:proofErr w:type="spellStart"/>
            <w:proofErr w:type="gramStart"/>
            <w:r w:rsidRPr="00DC630F">
              <w:rPr>
                <w:rFonts w:ascii="Arial" w:hAnsi="Arial" w:cs="Arial"/>
                <w:sz w:val="20"/>
                <w:szCs w:val="20"/>
                <w:lang w:val="fr-FR"/>
              </w:rPr>
              <w:t>protectie</w:t>
            </w:r>
            <w:proofErr w:type="spellEnd"/>
            <w:r w:rsidRPr="00DC630F">
              <w:rPr>
                <w:rFonts w:ascii="Arial" w:hAnsi="Arial" w:cs="Arial"/>
                <w:sz w:val="20"/>
                <w:szCs w:val="20"/>
                <w:lang w:val="fr-FR"/>
              </w:rPr>
              <w:t>;</w:t>
            </w:r>
            <w:proofErr w:type="gramEnd"/>
          </w:p>
        </w:tc>
      </w:tr>
      <w:tr w:rsidR="00DC630F" w:rsidRPr="00DA41D1" w14:paraId="144702A0" w14:textId="77777777" w:rsidTr="00DC630F">
        <w:trPr>
          <w:gridAfter w:val="1"/>
          <w:wAfter w:w="10" w:type="dxa"/>
          <w:trHeight w:val="870"/>
        </w:trPr>
        <w:tc>
          <w:tcPr>
            <w:tcW w:w="562" w:type="dxa"/>
            <w:gridSpan w:val="2"/>
            <w:noWrap/>
            <w:hideMark/>
          </w:tcPr>
          <w:p w14:paraId="5C99E65E"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hideMark/>
          </w:tcPr>
          <w:p w14:paraId="1727906C"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noWrap/>
            <w:hideMark/>
          </w:tcPr>
          <w:p w14:paraId="63DC44C4"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fr-FR"/>
              </w:rPr>
              <w:t xml:space="preserve">·         </w:t>
            </w:r>
            <w:proofErr w:type="spellStart"/>
            <w:r w:rsidRPr="00DC630F">
              <w:rPr>
                <w:rFonts w:ascii="Arial" w:hAnsi="Arial" w:cs="Arial"/>
                <w:sz w:val="20"/>
                <w:szCs w:val="20"/>
                <w:lang w:val="fr-FR"/>
              </w:rPr>
              <w:t>Antreprenorul</w:t>
            </w:r>
            <w:proofErr w:type="spellEnd"/>
            <w:r w:rsidRPr="00DC630F">
              <w:rPr>
                <w:rFonts w:ascii="Arial" w:hAnsi="Arial" w:cs="Arial"/>
                <w:sz w:val="20"/>
                <w:szCs w:val="20"/>
                <w:lang w:val="fr-FR"/>
              </w:rPr>
              <w:t xml:space="preserve"> va </w:t>
            </w:r>
            <w:proofErr w:type="spellStart"/>
            <w:r w:rsidRPr="00DC630F">
              <w:rPr>
                <w:rFonts w:ascii="Arial" w:hAnsi="Arial" w:cs="Arial"/>
                <w:sz w:val="20"/>
                <w:szCs w:val="20"/>
                <w:lang w:val="fr-FR"/>
              </w:rPr>
              <w:t>lua</w:t>
            </w:r>
            <w:proofErr w:type="spellEnd"/>
            <w:r w:rsidRPr="00DC630F">
              <w:rPr>
                <w:rFonts w:ascii="Arial" w:hAnsi="Arial" w:cs="Arial"/>
                <w:sz w:val="20"/>
                <w:szCs w:val="20"/>
                <w:lang w:val="fr-FR"/>
              </w:rPr>
              <w:t xml:space="preserve"> in </w:t>
            </w:r>
            <w:proofErr w:type="spellStart"/>
            <w:r w:rsidRPr="00DC630F">
              <w:rPr>
                <w:rFonts w:ascii="Arial" w:hAnsi="Arial" w:cs="Arial"/>
                <w:sz w:val="20"/>
                <w:szCs w:val="20"/>
                <w:lang w:val="fr-FR"/>
              </w:rPr>
              <w:t>considerare</w:t>
            </w:r>
            <w:proofErr w:type="spellEnd"/>
            <w:r w:rsidRPr="00DC630F">
              <w:rPr>
                <w:rFonts w:ascii="Arial" w:hAnsi="Arial" w:cs="Arial"/>
                <w:sz w:val="20"/>
                <w:szCs w:val="20"/>
                <w:lang w:val="fr-FR"/>
              </w:rPr>
              <w:t xml:space="preserve"> si </w:t>
            </w:r>
            <w:proofErr w:type="spellStart"/>
            <w:r w:rsidRPr="00DC630F">
              <w:rPr>
                <w:rFonts w:ascii="Arial" w:hAnsi="Arial" w:cs="Arial"/>
                <w:sz w:val="20"/>
                <w:szCs w:val="20"/>
                <w:lang w:val="fr-FR"/>
              </w:rPr>
              <w:t>toate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operatiunile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necesare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semnalizarii</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traseului</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cablu</w:t>
            </w:r>
            <w:proofErr w:type="spellEnd"/>
            <w:r w:rsidRPr="00DC630F">
              <w:rPr>
                <w:rFonts w:ascii="Arial" w:hAnsi="Arial" w:cs="Arial"/>
                <w:sz w:val="20"/>
                <w:szCs w:val="20"/>
                <w:lang w:val="fr-FR"/>
              </w:rPr>
              <w:t xml:space="preserve"> (banda de </w:t>
            </w:r>
            <w:proofErr w:type="spellStart"/>
            <w:r w:rsidRPr="00DC630F">
              <w:rPr>
                <w:rFonts w:ascii="Arial" w:hAnsi="Arial" w:cs="Arial"/>
                <w:sz w:val="20"/>
                <w:szCs w:val="20"/>
                <w:lang w:val="fr-FR"/>
              </w:rPr>
              <w:t>semnalizare</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din</w:t>
            </w:r>
            <w:proofErr w:type="spellEnd"/>
            <w:r w:rsidRPr="00DC630F">
              <w:rPr>
                <w:rFonts w:ascii="Arial" w:hAnsi="Arial" w:cs="Arial"/>
                <w:sz w:val="20"/>
                <w:szCs w:val="20"/>
                <w:lang w:val="fr-FR"/>
              </w:rPr>
              <w:t xml:space="preserve"> PVC se va </w:t>
            </w:r>
            <w:proofErr w:type="spellStart"/>
            <w:r w:rsidRPr="00DC630F">
              <w:rPr>
                <w:rFonts w:ascii="Arial" w:hAnsi="Arial" w:cs="Arial"/>
                <w:sz w:val="20"/>
                <w:szCs w:val="20"/>
                <w:lang w:val="fr-FR"/>
              </w:rPr>
              <w:t>poza</w:t>
            </w:r>
            <w:proofErr w:type="spellEnd"/>
            <w:r w:rsidRPr="00DC630F">
              <w:rPr>
                <w:rFonts w:ascii="Arial" w:hAnsi="Arial" w:cs="Arial"/>
                <w:sz w:val="20"/>
                <w:szCs w:val="20"/>
                <w:lang w:val="fr-FR"/>
              </w:rPr>
              <w:t xml:space="preserve"> la o </w:t>
            </w:r>
            <w:proofErr w:type="spellStart"/>
            <w:r w:rsidRPr="00DC630F">
              <w:rPr>
                <w:rFonts w:ascii="Arial" w:hAnsi="Arial" w:cs="Arial"/>
                <w:sz w:val="20"/>
                <w:szCs w:val="20"/>
                <w:lang w:val="fr-FR"/>
              </w:rPr>
              <w:t>adancime</w:t>
            </w:r>
            <w:proofErr w:type="spellEnd"/>
            <w:r w:rsidRPr="00DC630F">
              <w:rPr>
                <w:rFonts w:ascii="Arial" w:hAnsi="Arial" w:cs="Arial"/>
                <w:sz w:val="20"/>
                <w:szCs w:val="20"/>
                <w:lang w:val="fr-FR"/>
              </w:rPr>
              <w:t xml:space="preserve"> de 0,5m </w:t>
            </w:r>
            <w:proofErr w:type="spellStart"/>
            <w:r w:rsidRPr="00DC630F">
              <w:rPr>
                <w:rFonts w:ascii="Arial" w:hAnsi="Arial" w:cs="Arial"/>
                <w:sz w:val="20"/>
                <w:szCs w:val="20"/>
                <w:lang w:val="fr-FR"/>
              </w:rPr>
              <w:t>fata</w:t>
            </w:r>
            <w:proofErr w:type="spellEnd"/>
            <w:r w:rsidRPr="00DC630F">
              <w:rPr>
                <w:rFonts w:ascii="Arial" w:hAnsi="Arial" w:cs="Arial"/>
                <w:sz w:val="20"/>
                <w:szCs w:val="20"/>
                <w:lang w:val="fr-FR"/>
              </w:rPr>
              <w:t xml:space="preserve"> de cota 0 a </w:t>
            </w:r>
            <w:proofErr w:type="spellStart"/>
            <w:r w:rsidRPr="00DC630F">
              <w:rPr>
                <w:rFonts w:ascii="Arial" w:hAnsi="Arial" w:cs="Arial"/>
                <w:sz w:val="20"/>
                <w:szCs w:val="20"/>
                <w:lang w:val="fr-FR"/>
              </w:rPr>
              <w:t>terenului</w:t>
            </w:r>
            <w:proofErr w:type="spellEnd"/>
            <w:r w:rsidRPr="00DC630F">
              <w:rPr>
                <w:rFonts w:ascii="Arial" w:hAnsi="Arial" w:cs="Arial"/>
                <w:sz w:val="20"/>
                <w:szCs w:val="20"/>
                <w:lang w:val="fr-FR"/>
              </w:rPr>
              <w:t>).</w:t>
            </w:r>
          </w:p>
        </w:tc>
      </w:tr>
      <w:tr w:rsidR="00DC630F" w:rsidRPr="00DA41D1" w14:paraId="5B6DA2F3" w14:textId="77777777" w:rsidTr="00DC630F">
        <w:trPr>
          <w:gridAfter w:val="1"/>
          <w:wAfter w:w="10" w:type="dxa"/>
          <w:trHeight w:val="300"/>
        </w:trPr>
        <w:tc>
          <w:tcPr>
            <w:tcW w:w="562" w:type="dxa"/>
            <w:gridSpan w:val="2"/>
            <w:noWrap/>
            <w:hideMark/>
          </w:tcPr>
          <w:p w14:paraId="033C6B6D"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hideMark/>
          </w:tcPr>
          <w:p w14:paraId="3FF1EA06" w14:textId="77777777" w:rsidR="00547D1F" w:rsidRPr="00DA41D1" w:rsidRDefault="00547D1F" w:rsidP="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noWrap/>
            <w:hideMark/>
          </w:tcPr>
          <w:p w14:paraId="3EABAF37"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Banda avertizoare montata in transee;</w:t>
            </w:r>
          </w:p>
        </w:tc>
      </w:tr>
      <w:tr w:rsidR="00DC630F" w:rsidRPr="00DC630F" w14:paraId="1FDEEC67" w14:textId="77777777" w:rsidTr="00DC630F">
        <w:trPr>
          <w:gridAfter w:val="1"/>
          <w:wAfter w:w="10" w:type="dxa"/>
          <w:trHeight w:val="300"/>
        </w:trPr>
        <w:tc>
          <w:tcPr>
            <w:tcW w:w="562" w:type="dxa"/>
            <w:gridSpan w:val="2"/>
            <w:noWrap/>
            <w:hideMark/>
          </w:tcPr>
          <w:p w14:paraId="1811398B"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67D9473C"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158EBC6A" w14:textId="77777777" w:rsidR="00547D1F" w:rsidRPr="00DC630F" w:rsidRDefault="00547D1F">
            <w:pPr>
              <w:rPr>
                <w:rFonts w:ascii="Arial" w:hAnsi="Arial" w:cs="Arial"/>
                <w:sz w:val="20"/>
                <w:szCs w:val="20"/>
              </w:rPr>
            </w:pPr>
            <w:r w:rsidRPr="00DC630F">
              <w:rPr>
                <w:rFonts w:ascii="Arial" w:hAnsi="Arial" w:cs="Arial"/>
                <w:sz w:val="20"/>
                <w:szCs w:val="20"/>
              </w:rPr>
              <w:t>·        </w:t>
            </w:r>
            <w:proofErr w:type="spellStart"/>
            <w:r w:rsidRPr="00DC630F">
              <w:rPr>
                <w:rFonts w:ascii="Arial" w:hAnsi="Arial" w:cs="Arial"/>
                <w:sz w:val="20"/>
                <w:szCs w:val="20"/>
              </w:rPr>
              <w:t>Achizitionarea</w:t>
            </w:r>
            <w:proofErr w:type="spellEnd"/>
            <w:r w:rsidRPr="00DC630F">
              <w:rPr>
                <w:rFonts w:ascii="Arial" w:hAnsi="Arial" w:cs="Arial"/>
                <w:sz w:val="20"/>
                <w:szCs w:val="20"/>
              </w:rPr>
              <w:t xml:space="preserve"> </w:t>
            </w:r>
            <w:proofErr w:type="spellStart"/>
            <w:r w:rsidRPr="00DC630F">
              <w:rPr>
                <w:rFonts w:ascii="Arial" w:hAnsi="Arial" w:cs="Arial"/>
                <w:sz w:val="20"/>
                <w:szCs w:val="20"/>
              </w:rPr>
              <w:t>cablurilor</w:t>
            </w:r>
            <w:proofErr w:type="spellEnd"/>
            <w:r w:rsidRPr="00DC630F">
              <w:rPr>
                <w:rFonts w:ascii="Arial" w:hAnsi="Arial" w:cs="Arial"/>
                <w:sz w:val="20"/>
                <w:szCs w:val="20"/>
              </w:rPr>
              <w:t xml:space="preserve"> </w:t>
            </w:r>
            <w:proofErr w:type="spellStart"/>
            <w:r w:rsidRPr="00DC630F">
              <w:rPr>
                <w:rFonts w:ascii="Arial" w:hAnsi="Arial" w:cs="Arial"/>
                <w:sz w:val="20"/>
                <w:szCs w:val="20"/>
              </w:rPr>
              <w:t>si</w:t>
            </w:r>
            <w:proofErr w:type="spellEnd"/>
            <w:r w:rsidRPr="00DC630F">
              <w:rPr>
                <w:rFonts w:ascii="Arial" w:hAnsi="Arial" w:cs="Arial"/>
                <w:sz w:val="20"/>
                <w:szCs w:val="20"/>
              </w:rPr>
              <w:t xml:space="preserve"> a </w:t>
            </w:r>
            <w:proofErr w:type="spellStart"/>
            <w:r w:rsidRPr="00DC630F">
              <w:rPr>
                <w:rFonts w:ascii="Arial" w:hAnsi="Arial" w:cs="Arial"/>
                <w:sz w:val="20"/>
                <w:szCs w:val="20"/>
              </w:rPr>
              <w:t>tuturor</w:t>
            </w:r>
            <w:proofErr w:type="spellEnd"/>
            <w:r w:rsidRPr="00DC630F">
              <w:rPr>
                <w:rFonts w:ascii="Arial" w:hAnsi="Arial" w:cs="Arial"/>
                <w:sz w:val="20"/>
                <w:szCs w:val="20"/>
              </w:rPr>
              <w:t xml:space="preserve"> </w:t>
            </w:r>
            <w:proofErr w:type="spellStart"/>
            <w:r w:rsidRPr="00DC630F">
              <w:rPr>
                <w:rFonts w:ascii="Arial" w:hAnsi="Arial" w:cs="Arial"/>
                <w:sz w:val="20"/>
                <w:szCs w:val="20"/>
              </w:rPr>
              <w:t>materialelor</w:t>
            </w:r>
            <w:proofErr w:type="spellEnd"/>
            <w:r w:rsidRPr="00DC630F">
              <w:rPr>
                <w:rFonts w:ascii="Arial" w:hAnsi="Arial" w:cs="Arial"/>
                <w:sz w:val="20"/>
                <w:szCs w:val="20"/>
              </w:rPr>
              <w:t xml:space="preserve"> </w:t>
            </w:r>
            <w:proofErr w:type="spellStart"/>
            <w:r w:rsidRPr="00DC630F">
              <w:rPr>
                <w:rFonts w:ascii="Arial" w:hAnsi="Arial" w:cs="Arial"/>
                <w:sz w:val="20"/>
                <w:szCs w:val="20"/>
              </w:rPr>
              <w:t>auxiliare</w:t>
            </w:r>
            <w:proofErr w:type="spellEnd"/>
            <w:r w:rsidRPr="00DC630F">
              <w:rPr>
                <w:rFonts w:ascii="Arial" w:hAnsi="Arial" w:cs="Arial"/>
                <w:sz w:val="20"/>
                <w:szCs w:val="20"/>
              </w:rPr>
              <w:t xml:space="preserve"> </w:t>
            </w:r>
            <w:proofErr w:type="spellStart"/>
            <w:r w:rsidRPr="00DC630F">
              <w:rPr>
                <w:rFonts w:ascii="Arial" w:hAnsi="Arial" w:cs="Arial"/>
                <w:sz w:val="20"/>
                <w:szCs w:val="20"/>
              </w:rPr>
              <w:t>necesare</w:t>
            </w:r>
            <w:proofErr w:type="spellEnd"/>
            <w:r w:rsidRPr="00DC630F">
              <w:rPr>
                <w:rFonts w:ascii="Arial" w:hAnsi="Arial" w:cs="Arial"/>
                <w:sz w:val="20"/>
                <w:szCs w:val="20"/>
              </w:rPr>
              <w:t xml:space="preserve"> </w:t>
            </w:r>
            <w:proofErr w:type="spellStart"/>
            <w:r w:rsidRPr="00DC630F">
              <w:rPr>
                <w:rFonts w:ascii="Arial" w:hAnsi="Arial" w:cs="Arial"/>
                <w:sz w:val="20"/>
                <w:szCs w:val="20"/>
              </w:rPr>
              <w:t>montajului</w:t>
            </w:r>
            <w:proofErr w:type="spellEnd"/>
            <w:r w:rsidRPr="00DC630F">
              <w:rPr>
                <w:rFonts w:ascii="Arial" w:hAnsi="Arial" w:cs="Arial"/>
                <w:sz w:val="20"/>
                <w:szCs w:val="20"/>
              </w:rPr>
              <w:t>.</w:t>
            </w:r>
          </w:p>
        </w:tc>
      </w:tr>
      <w:tr w:rsidR="00DC630F" w:rsidRPr="00DC630F" w14:paraId="490C21B9" w14:textId="77777777" w:rsidTr="00DC630F">
        <w:trPr>
          <w:gridAfter w:val="1"/>
          <w:wAfter w:w="10" w:type="dxa"/>
          <w:trHeight w:val="300"/>
        </w:trPr>
        <w:tc>
          <w:tcPr>
            <w:tcW w:w="562" w:type="dxa"/>
            <w:gridSpan w:val="2"/>
            <w:noWrap/>
            <w:hideMark/>
          </w:tcPr>
          <w:p w14:paraId="461FE03E"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4FEA8689"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6094" w:type="dxa"/>
            <w:noWrap/>
            <w:hideMark/>
          </w:tcPr>
          <w:p w14:paraId="733811B4" w14:textId="77777777" w:rsidR="00547D1F" w:rsidRPr="00DC630F" w:rsidRDefault="00547D1F">
            <w:pPr>
              <w:rPr>
                <w:rFonts w:ascii="Arial" w:hAnsi="Arial" w:cs="Arial"/>
                <w:sz w:val="20"/>
                <w:szCs w:val="20"/>
              </w:rPr>
            </w:pPr>
            <w:r w:rsidRPr="00DC630F">
              <w:rPr>
                <w:rFonts w:ascii="Arial" w:hAnsi="Arial" w:cs="Arial"/>
                <w:sz w:val="20"/>
                <w:szCs w:val="20"/>
              </w:rPr>
              <w:t> </w:t>
            </w:r>
          </w:p>
        </w:tc>
      </w:tr>
      <w:tr w:rsidR="00DC630F" w:rsidRPr="00DA41D1" w14:paraId="5D8EAA07" w14:textId="77777777" w:rsidTr="00DC630F">
        <w:trPr>
          <w:gridAfter w:val="1"/>
          <w:wAfter w:w="10" w:type="dxa"/>
          <w:trHeight w:val="600"/>
        </w:trPr>
        <w:tc>
          <w:tcPr>
            <w:tcW w:w="562" w:type="dxa"/>
            <w:gridSpan w:val="2"/>
            <w:noWrap/>
            <w:hideMark/>
          </w:tcPr>
          <w:p w14:paraId="71768F72"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6C69EF10"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6094" w:type="dxa"/>
            <w:hideMark/>
          </w:tcPr>
          <w:p w14:paraId="37053352"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xml:space="preserve">Pretul unitar pentru instalatiile electrice de iluminat si prize din Listele de cantitati se considera ca va include, dar nu se va limita la: </w:t>
            </w:r>
          </w:p>
        </w:tc>
      </w:tr>
      <w:tr w:rsidR="00DC630F" w:rsidRPr="00DA41D1" w14:paraId="700DA82F" w14:textId="77777777" w:rsidTr="00DC630F">
        <w:trPr>
          <w:gridAfter w:val="1"/>
          <w:wAfter w:w="10" w:type="dxa"/>
          <w:trHeight w:val="300"/>
        </w:trPr>
        <w:tc>
          <w:tcPr>
            <w:tcW w:w="562" w:type="dxa"/>
            <w:gridSpan w:val="2"/>
            <w:noWrap/>
            <w:hideMark/>
          </w:tcPr>
          <w:p w14:paraId="451DB532"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1FBD1329"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w:t>
            </w:r>
          </w:p>
        </w:tc>
        <w:tc>
          <w:tcPr>
            <w:tcW w:w="6094" w:type="dxa"/>
            <w:noWrap/>
            <w:hideMark/>
          </w:tcPr>
          <w:p w14:paraId="3394D72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procurare, transport, manipulare si montare materiale electrice</w:t>
            </w:r>
          </w:p>
        </w:tc>
      </w:tr>
      <w:tr w:rsidR="00DC630F" w:rsidRPr="00DC630F" w14:paraId="0F5A9115" w14:textId="77777777" w:rsidTr="00DC630F">
        <w:trPr>
          <w:gridAfter w:val="1"/>
          <w:wAfter w:w="10" w:type="dxa"/>
          <w:trHeight w:val="300"/>
        </w:trPr>
        <w:tc>
          <w:tcPr>
            <w:tcW w:w="562" w:type="dxa"/>
            <w:gridSpan w:val="2"/>
            <w:noWrap/>
            <w:hideMark/>
          </w:tcPr>
          <w:p w14:paraId="56FA10CE"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526380E2"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4E5433F8" w14:textId="77777777" w:rsidR="00547D1F" w:rsidRPr="00DC630F" w:rsidRDefault="00547D1F">
            <w:pPr>
              <w:rPr>
                <w:rFonts w:ascii="Arial" w:hAnsi="Arial" w:cs="Arial"/>
                <w:sz w:val="20"/>
                <w:szCs w:val="20"/>
              </w:rPr>
            </w:pPr>
            <w:r w:rsidRPr="00DC630F">
              <w:rPr>
                <w:rFonts w:ascii="Arial" w:hAnsi="Arial" w:cs="Arial"/>
                <w:sz w:val="20"/>
                <w:szCs w:val="20"/>
                <w:lang w:val="ro-RO"/>
              </w:rPr>
              <w:t>• conductor electric FY 2,5 mmp pentru prize,</w:t>
            </w:r>
          </w:p>
        </w:tc>
      </w:tr>
      <w:tr w:rsidR="00DC630F" w:rsidRPr="00DC630F" w14:paraId="740AE113" w14:textId="77777777" w:rsidTr="00DC630F">
        <w:trPr>
          <w:gridAfter w:val="1"/>
          <w:wAfter w:w="10" w:type="dxa"/>
          <w:trHeight w:val="300"/>
        </w:trPr>
        <w:tc>
          <w:tcPr>
            <w:tcW w:w="562" w:type="dxa"/>
            <w:gridSpan w:val="2"/>
            <w:noWrap/>
            <w:hideMark/>
          </w:tcPr>
          <w:p w14:paraId="207C79E5"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625D008F"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24EB5AE6" w14:textId="77777777" w:rsidR="00547D1F" w:rsidRPr="00DC630F" w:rsidRDefault="00547D1F">
            <w:pPr>
              <w:rPr>
                <w:rFonts w:ascii="Arial" w:hAnsi="Arial" w:cs="Arial"/>
                <w:sz w:val="20"/>
                <w:szCs w:val="20"/>
              </w:rPr>
            </w:pPr>
            <w:r w:rsidRPr="00DC630F">
              <w:rPr>
                <w:rFonts w:ascii="Arial" w:hAnsi="Arial" w:cs="Arial"/>
                <w:sz w:val="20"/>
                <w:szCs w:val="20"/>
                <w:lang w:val="ro-RO"/>
              </w:rPr>
              <w:t>• conductor electric FY 1,5 mmp pentru iluminat interior,</w:t>
            </w:r>
          </w:p>
        </w:tc>
      </w:tr>
      <w:tr w:rsidR="00DC630F" w:rsidRPr="00DC630F" w14:paraId="070E6829" w14:textId="77777777" w:rsidTr="00DC630F">
        <w:trPr>
          <w:gridAfter w:val="1"/>
          <w:wAfter w:w="10" w:type="dxa"/>
          <w:trHeight w:val="300"/>
        </w:trPr>
        <w:tc>
          <w:tcPr>
            <w:tcW w:w="562" w:type="dxa"/>
            <w:gridSpan w:val="2"/>
            <w:noWrap/>
            <w:hideMark/>
          </w:tcPr>
          <w:p w14:paraId="60698698"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4B5D5640"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56C2B7B4" w14:textId="77777777" w:rsidR="00547D1F" w:rsidRPr="00DC630F" w:rsidRDefault="00547D1F">
            <w:pPr>
              <w:rPr>
                <w:rFonts w:ascii="Arial" w:hAnsi="Arial" w:cs="Arial"/>
                <w:sz w:val="20"/>
                <w:szCs w:val="20"/>
              </w:rPr>
            </w:pPr>
            <w:r w:rsidRPr="00DC630F">
              <w:rPr>
                <w:rFonts w:ascii="Arial" w:hAnsi="Arial" w:cs="Arial"/>
                <w:sz w:val="20"/>
                <w:szCs w:val="20"/>
              </w:rPr>
              <w:t xml:space="preserve">• tub PVC f 16mm </w:t>
            </w:r>
            <w:proofErr w:type="spellStart"/>
            <w:r w:rsidRPr="00DC630F">
              <w:rPr>
                <w:rFonts w:ascii="Arial" w:hAnsi="Arial" w:cs="Arial"/>
                <w:sz w:val="20"/>
                <w:szCs w:val="20"/>
              </w:rPr>
              <w:t>montat</w:t>
            </w:r>
            <w:proofErr w:type="spellEnd"/>
            <w:r w:rsidRPr="00DC630F">
              <w:rPr>
                <w:rFonts w:ascii="Arial" w:hAnsi="Arial" w:cs="Arial"/>
                <w:sz w:val="20"/>
                <w:szCs w:val="20"/>
              </w:rPr>
              <w:t xml:space="preserve"> </w:t>
            </w:r>
            <w:proofErr w:type="spellStart"/>
            <w:r w:rsidRPr="00DC630F">
              <w:rPr>
                <w:rFonts w:ascii="Arial" w:hAnsi="Arial" w:cs="Arial"/>
                <w:sz w:val="20"/>
                <w:szCs w:val="20"/>
              </w:rPr>
              <w:t>ingropat</w:t>
            </w:r>
            <w:proofErr w:type="spellEnd"/>
            <w:r w:rsidRPr="00DC630F">
              <w:rPr>
                <w:rFonts w:ascii="Arial" w:hAnsi="Arial" w:cs="Arial"/>
                <w:sz w:val="20"/>
                <w:szCs w:val="20"/>
              </w:rPr>
              <w:t xml:space="preserve"> </w:t>
            </w:r>
            <w:proofErr w:type="spellStart"/>
            <w:r w:rsidRPr="00DC630F">
              <w:rPr>
                <w:rFonts w:ascii="Arial" w:hAnsi="Arial" w:cs="Arial"/>
                <w:sz w:val="20"/>
                <w:szCs w:val="20"/>
              </w:rPr>
              <w:t>pentru</w:t>
            </w:r>
            <w:proofErr w:type="spellEnd"/>
            <w:r w:rsidRPr="00DC630F">
              <w:rPr>
                <w:rFonts w:ascii="Arial" w:hAnsi="Arial" w:cs="Arial"/>
                <w:sz w:val="20"/>
                <w:szCs w:val="20"/>
              </w:rPr>
              <w:t xml:space="preserve"> </w:t>
            </w:r>
            <w:proofErr w:type="spellStart"/>
            <w:r w:rsidRPr="00DC630F">
              <w:rPr>
                <w:rFonts w:ascii="Arial" w:hAnsi="Arial" w:cs="Arial"/>
                <w:sz w:val="20"/>
                <w:szCs w:val="20"/>
              </w:rPr>
              <w:t>protectie</w:t>
            </w:r>
            <w:proofErr w:type="spellEnd"/>
            <w:r w:rsidRPr="00DC630F">
              <w:rPr>
                <w:rFonts w:ascii="Arial" w:hAnsi="Arial" w:cs="Arial"/>
                <w:sz w:val="20"/>
                <w:szCs w:val="20"/>
              </w:rPr>
              <w:t xml:space="preserve"> </w:t>
            </w:r>
            <w:proofErr w:type="spellStart"/>
            <w:r w:rsidRPr="00DC630F">
              <w:rPr>
                <w:rFonts w:ascii="Arial" w:hAnsi="Arial" w:cs="Arial"/>
                <w:sz w:val="20"/>
                <w:szCs w:val="20"/>
              </w:rPr>
              <w:t>conductoare</w:t>
            </w:r>
            <w:proofErr w:type="spellEnd"/>
            <w:r w:rsidRPr="00DC630F">
              <w:rPr>
                <w:rFonts w:ascii="Arial" w:hAnsi="Arial" w:cs="Arial"/>
                <w:sz w:val="20"/>
                <w:szCs w:val="20"/>
              </w:rPr>
              <w:t>,</w:t>
            </w:r>
          </w:p>
        </w:tc>
      </w:tr>
      <w:tr w:rsidR="00DC630F" w:rsidRPr="00DA41D1" w14:paraId="06BEFF8B" w14:textId="77777777" w:rsidTr="00DC630F">
        <w:trPr>
          <w:gridAfter w:val="1"/>
          <w:wAfter w:w="10" w:type="dxa"/>
          <w:trHeight w:val="300"/>
        </w:trPr>
        <w:tc>
          <w:tcPr>
            <w:tcW w:w="562" w:type="dxa"/>
            <w:gridSpan w:val="2"/>
            <w:noWrap/>
            <w:hideMark/>
          </w:tcPr>
          <w:p w14:paraId="4EBE925C"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0001A65F"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5A5840E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montare prize, intrerupatoare , corpuri de iluminat,</w:t>
            </w:r>
          </w:p>
        </w:tc>
      </w:tr>
      <w:tr w:rsidR="00DC630F" w:rsidRPr="00DC630F" w14:paraId="17434B18" w14:textId="77777777" w:rsidTr="00DC630F">
        <w:trPr>
          <w:gridAfter w:val="1"/>
          <w:wAfter w:w="10" w:type="dxa"/>
          <w:trHeight w:val="300"/>
        </w:trPr>
        <w:tc>
          <w:tcPr>
            <w:tcW w:w="562" w:type="dxa"/>
            <w:gridSpan w:val="2"/>
            <w:noWrap/>
            <w:hideMark/>
          </w:tcPr>
          <w:p w14:paraId="685E311D"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008F1987"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0CD30A6A" w14:textId="77777777" w:rsidR="00547D1F" w:rsidRPr="00DC630F" w:rsidRDefault="00547D1F">
            <w:pPr>
              <w:rPr>
                <w:rFonts w:ascii="Arial" w:hAnsi="Arial" w:cs="Arial"/>
                <w:sz w:val="20"/>
                <w:szCs w:val="20"/>
              </w:rPr>
            </w:pPr>
            <w:r w:rsidRPr="00DC630F">
              <w:rPr>
                <w:rFonts w:ascii="Arial" w:hAnsi="Arial" w:cs="Arial"/>
                <w:sz w:val="20"/>
                <w:szCs w:val="20"/>
                <w:lang w:val="ro-RO"/>
              </w:rPr>
              <w:t>• executie capete terminale,</w:t>
            </w:r>
          </w:p>
        </w:tc>
      </w:tr>
      <w:tr w:rsidR="00DC630F" w:rsidRPr="00DC630F" w14:paraId="1BB405B1" w14:textId="77777777" w:rsidTr="00DC630F">
        <w:trPr>
          <w:gridAfter w:val="1"/>
          <w:wAfter w:w="10" w:type="dxa"/>
          <w:trHeight w:val="300"/>
        </w:trPr>
        <w:tc>
          <w:tcPr>
            <w:tcW w:w="562" w:type="dxa"/>
            <w:gridSpan w:val="2"/>
            <w:noWrap/>
            <w:hideMark/>
          </w:tcPr>
          <w:p w14:paraId="0BA49ABF"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44D14400"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2B2A9572" w14:textId="77777777" w:rsidR="00547D1F" w:rsidRPr="00DC630F" w:rsidRDefault="00547D1F">
            <w:pPr>
              <w:rPr>
                <w:rFonts w:ascii="Arial" w:hAnsi="Arial" w:cs="Arial"/>
                <w:sz w:val="20"/>
                <w:szCs w:val="20"/>
              </w:rPr>
            </w:pPr>
            <w:r w:rsidRPr="00DC630F">
              <w:rPr>
                <w:rFonts w:ascii="Arial" w:hAnsi="Arial" w:cs="Arial"/>
                <w:sz w:val="20"/>
                <w:szCs w:val="20"/>
                <w:lang w:val="ro-RO"/>
              </w:rPr>
              <w:t>• executare legaturi electrice,</w:t>
            </w:r>
          </w:p>
        </w:tc>
      </w:tr>
      <w:tr w:rsidR="00DC630F" w:rsidRPr="00DA41D1" w14:paraId="4AE91BBC" w14:textId="77777777" w:rsidTr="00DC630F">
        <w:trPr>
          <w:gridAfter w:val="1"/>
          <w:wAfter w:w="10" w:type="dxa"/>
          <w:trHeight w:val="300"/>
        </w:trPr>
        <w:tc>
          <w:tcPr>
            <w:tcW w:w="562" w:type="dxa"/>
            <w:gridSpan w:val="2"/>
            <w:noWrap/>
            <w:hideMark/>
          </w:tcPr>
          <w:p w14:paraId="644B1185"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2EEBFA54"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2DEF284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montare doze aparat si de ramificatie,</w:t>
            </w:r>
          </w:p>
        </w:tc>
      </w:tr>
      <w:tr w:rsidR="00DC630F" w:rsidRPr="00DC630F" w14:paraId="626E43CF" w14:textId="77777777" w:rsidTr="00DC630F">
        <w:trPr>
          <w:gridAfter w:val="1"/>
          <w:wAfter w:w="10" w:type="dxa"/>
          <w:trHeight w:val="300"/>
        </w:trPr>
        <w:tc>
          <w:tcPr>
            <w:tcW w:w="562" w:type="dxa"/>
            <w:gridSpan w:val="2"/>
            <w:noWrap/>
            <w:hideMark/>
          </w:tcPr>
          <w:p w14:paraId="6BD9E35F"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20F498D1"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62975394" w14:textId="77777777" w:rsidR="00547D1F" w:rsidRPr="00DC630F" w:rsidRDefault="00547D1F">
            <w:pPr>
              <w:rPr>
                <w:rFonts w:ascii="Arial" w:hAnsi="Arial" w:cs="Arial"/>
                <w:sz w:val="20"/>
                <w:szCs w:val="20"/>
              </w:rPr>
            </w:pPr>
            <w:r w:rsidRPr="00DC630F">
              <w:rPr>
                <w:rFonts w:ascii="Arial" w:hAnsi="Arial" w:cs="Arial"/>
                <w:sz w:val="20"/>
                <w:szCs w:val="20"/>
                <w:lang w:val="ro-RO"/>
              </w:rPr>
              <w:t>• executie santuri in perete ,</w:t>
            </w:r>
          </w:p>
        </w:tc>
      </w:tr>
      <w:tr w:rsidR="00DC630F" w:rsidRPr="00DA41D1" w14:paraId="4DB6CDAB" w14:textId="77777777" w:rsidTr="00DC630F">
        <w:trPr>
          <w:gridAfter w:val="1"/>
          <w:wAfter w:w="10" w:type="dxa"/>
          <w:trHeight w:val="300"/>
        </w:trPr>
        <w:tc>
          <w:tcPr>
            <w:tcW w:w="562" w:type="dxa"/>
            <w:gridSpan w:val="2"/>
            <w:noWrap/>
            <w:hideMark/>
          </w:tcPr>
          <w:p w14:paraId="3B2C3D62"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2B3BA2A2"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29DAE60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prinderea provizorie a tuburilor cu ipsos,</w:t>
            </w:r>
          </w:p>
        </w:tc>
      </w:tr>
      <w:tr w:rsidR="00DC630F" w:rsidRPr="00DC630F" w14:paraId="343DE4B1" w14:textId="77777777" w:rsidTr="00DC630F">
        <w:trPr>
          <w:gridAfter w:val="1"/>
          <w:wAfter w:w="10" w:type="dxa"/>
          <w:trHeight w:val="300"/>
        </w:trPr>
        <w:tc>
          <w:tcPr>
            <w:tcW w:w="562" w:type="dxa"/>
            <w:gridSpan w:val="2"/>
            <w:noWrap/>
            <w:hideMark/>
          </w:tcPr>
          <w:p w14:paraId="78FCE505"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18EAF119"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082FFE5D" w14:textId="77777777" w:rsidR="00547D1F" w:rsidRPr="00DC630F" w:rsidRDefault="00547D1F">
            <w:pPr>
              <w:rPr>
                <w:rFonts w:ascii="Arial" w:hAnsi="Arial" w:cs="Arial"/>
                <w:sz w:val="20"/>
                <w:szCs w:val="20"/>
              </w:rPr>
            </w:pPr>
            <w:r w:rsidRPr="00DC630F">
              <w:rPr>
                <w:rFonts w:ascii="Arial" w:hAnsi="Arial" w:cs="Arial"/>
                <w:sz w:val="20"/>
                <w:szCs w:val="20"/>
                <w:lang w:val="ro-RO"/>
              </w:rPr>
              <w:t>• acoperirea santurilor din perete,</w:t>
            </w:r>
          </w:p>
        </w:tc>
      </w:tr>
      <w:tr w:rsidR="00DC630F" w:rsidRPr="00DC630F" w14:paraId="2D4661E4" w14:textId="77777777" w:rsidTr="00DC630F">
        <w:trPr>
          <w:gridAfter w:val="1"/>
          <w:wAfter w:w="10" w:type="dxa"/>
          <w:trHeight w:val="300"/>
        </w:trPr>
        <w:tc>
          <w:tcPr>
            <w:tcW w:w="562" w:type="dxa"/>
            <w:gridSpan w:val="2"/>
            <w:noWrap/>
            <w:hideMark/>
          </w:tcPr>
          <w:p w14:paraId="457B28E7"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20DCEE27"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noWrap/>
            <w:hideMark/>
          </w:tcPr>
          <w:p w14:paraId="56A9058A" w14:textId="77777777" w:rsidR="00547D1F" w:rsidRPr="00DC630F" w:rsidRDefault="00547D1F">
            <w:pPr>
              <w:rPr>
                <w:rFonts w:ascii="Arial" w:hAnsi="Arial" w:cs="Arial"/>
                <w:sz w:val="20"/>
                <w:szCs w:val="20"/>
              </w:rPr>
            </w:pPr>
            <w:r w:rsidRPr="00DC630F">
              <w:rPr>
                <w:rFonts w:ascii="Arial" w:hAnsi="Arial" w:cs="Arial"/>
                <w:sz w:val="20"/>
                <w:szCs w:val="20"/>
                <w:lang w:val="ro-RO"/>
              </w:rPr>
              <w:t>• probe si teste specifice</w:t>
            </w:r>
          </w:p>
        </w:tc>
      </w:tr>
      <w:tr w:rsidR="00DC630F" w:rsidRPr="00DA41D1" w14:paraId="6CF34C47" w14:textId="77777777" w:rsidTr="00DC630F">
        <w:trPr>
          <w:gridAfter w:val="1"/>
          <w:wAfter w:w="10" w:type="dxa"/>
          <w:trHeight w:val="900"/>
        </w:trPr>
        <w:tc>
          <w:tcPr>
            <w:tcW w:w="562" w:type="dxa"/>
            <w:gridSpan w:val="2"/>
            <w:noWrap/>
            <w:hideMark/>
          </w:tcPr>
          <w:p w14:paraId="00262ABE"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2694" w:type="dxa"/>
            <w:gridSpan w:val="2"/>
            <w:noWrap/>
            <w:hideMark/>
          </w:tcPr>
          <w:p w14:paraId="5342765E" w14:textId="77777777" w:rsidR="00547D1F" w:rsidRPr="00DC630F" w:rsidRDefault="00547D1F" w:rsidP="00547D1F">
            <w:pPr>
              <w:rPr>
                <w:rFonts w:ascii="Arial" w:hAnsi="Arial" w:cs="Arial"/>
                <w:sz w:val="20"/>
                <w:szCs w:val="20"/>
              </w:rPr>
            </w:pPr>
            <w:r w:rsidRPr="00DC630F">
              <w:rPr>
                <w:rFonts w:ascii="Arial" w:hAnsi="Arial" w:cs="Arial"/>
                <w:sz w:val="20"/>
                <w:szCs w:val="20"/>
              </w:rPr>
              <w:t> </w:t>
            </w:r>
          </w:p>
        </w:tc>
        <w:tc>
          <w:tcPr>
            <w:tcW w:w="6094" w:type="dxa"/>
            <w:hideMark/>
          </w:tcPr>
          <w:p w14:paraId="37C3C89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Toate costurile pentru materiale, forta de munca ,utilaje si transport se considera ca vor fi incluse de catre Antreprenor in preturile unitare pentru diversele articole din Listele de cantitati si nu se vor plati separat</w:t>
            </w:r>
          </w:p>
        </w:tc>
      </w:tr>
      <w:tr w:rsidR="00DC630F" w:rsidRPr="00DA41D1" w14:paraId="120293B4" w14:textId="77777777" w:rsidTr="00DC630F">
        <w:trPr>
          <w:gridAfter w:val="1"/>
          <w:wAfter w:w="10" w:type="dxa"/>
          <w:trHeight w:val="300"/>
        </w:trPr>
        <w:tc>
          <w:tcPr>
            <w:tcW w:w="562" w:type="dxa"/>
            <w:gridSpan w:val="2"/>
            <w:noWrap/>
            <w:hideMark/>
          </w:tcPr>
          <w:p w14:paraId="4CC2308F"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50CDC606"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0132B97D"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r>
      <w:tr w:rsidR="00DC630F" w:rsidRPr="00DC630F" w14:paraId="21CF368A" w14:textId="77777777" w:rsidTr="00DC630F">
        <w:trPr>
          <w:gridAfter w:val="1"/>
          <w:wAfter w:w="10" w:type="dxa"/>
          <w:trHeight w:val="300"/>
        </w:trPr>
        <w:tc>
          <w:tcPr>
            <w:tcW w:w="562" w:type="dxa"/>
            <w:gridSpan w:val="2"/>
            <w:noWrap/>
            <w:hideMark/>
          </w:tcPr>
          <w:p w14:paraId="07E92913"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16D9843A"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31B25763"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(II) Racord electric intre BMPT si T-SPAU inclusiv priza de pamant</w:t>
            </w:r>
          </w:p>
        </w:tc>
      </w:tr>
      <w:tr w:rsidR="00DC630F" w:rsidRPr="00DC630F" w14:paraId="3175B187" w14:textId="77777777" w:rsidTr="00DC630F">
        <w:trPr>
          <w:gridAfter w:val="1"/>
          <w:wAfter w:w="10" w:type="dxa"/>
          <w:trHeight w:val="300"/>
        </w:trPr>
        <w:tc>
          <w:tcPr>
            <w:tcW w:w="562" w:type="dxa"/>
            <w:gridSpan w:val="2"/>
            <w:noWrap/>
            <w:hideMark/>
          </w:tcPr>
          <w:p w14:paraId="256C057E"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3C1B7B31"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0551E2C7"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r>
      <w:tr w:rsidR="00DC630F" w:rsidRPr="00DA41D1" w14:paraId="4AAB63FB" w14:textId="77777777" w:rsidTr="00DC630F">
        <w:trPr>
          <w:gridAfter w:val="1"/>
          <w:wAfter w:w="10" w:type="dxa"/>
          <w:trHeight w:val="600"/>
        </w:trPr>
        <w:tc>
          <w:tcPr>
            <w:tcW w:w="562" w:type="dxa"/>
            <w:gridSpan w:val="2"/>
            <w:noWrap/>
            <w:hideMark/>
          </w:tcPr>
          <w:p w14:paraId="0B285B97" w14:textId="77777777" w:rsidR="00547D1F" w:rsidRPr="00DC630F" w:rsidRDefault="00547D1F">
            <w:pPr>
              <w:rPr>
                <w:rFonts w:ascii="Arial" w:hAnsi="Arial" w:cs="Arial"/>
                <w:sz w:val="20"/>
                <w:szCs w:val="20"/>
              </w:rPr>
            </w:pPr>
            <w:r w:rsidRPr="00DC630F">
              <w:rPr>
                <w:rFonts w:ascii="Arial" w:hAnsi="Arial" w:cs="Arial"/>
                <w:sz w:val="20"/>
                <w:szCs w:val="20"/>
                <w:lang w:val="fr-FR"/>
              </w:rPr>
              <w:t> </w:t>
            </w:r>
          </w:p>
        </w:tc>
        <w:tc>
          <w:tcPr>
            <w:tcW w:w="2694" w:type="dxa"/>
            <w:gridSpan w:val="2"/>
            <w:noWrap/>
            <w:hideMark/>
          </w:tcPr>
          <w:p w14:paraId="264E77A3"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2B50828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Antreprenorul va prezenta preturile unitare pentru ml de cablu de energie montat ingropat sau aparent..</w:t>
            </w:r>
          </w:p>
        </w:tc>
      </w:tr>
      <w:tr w:rsidR="00DC630F" w:rsidRPr="00DA41D1" w14:paraId="3C503568" w14:textId="77777777" w:rsidTr="00DC630F">
        <w:trPr>
          <w:gridAfter w:val="1"/>
          <w:wAfter w:w="10" w:type="dxa"/>
          <w:trHeight w:val="900"/>
        </w:trPr>
        <w:tc>
          <w:tcPr>
            <w:tcW w:w="562" w:type="dxa"/>
            <w:gridSpan w:val="2"/>
            <w:noWrap/>
            <w:hideMark/>
          </w:tcPr>
          <w:p w14:paraId="2C277B36" w14:textId="77777777" w:rsidR="00547D1F" w:rsidRPr="00DA41D1" w:rsidRDefault="00547D1F">
            <w:pPr>
              <w:rPr>
                <w:rFonts w:ascii="Arial" w:hAnsi="Arial" w:cs="Arial"/>
                <w:sz w:val="20"/>
                <w:szCs w:val="20"/>
                <w:lang w:val="it-CH"/>
              </w:rPr>
            </w:pPr>
            <w:r w:rsidRPr="00DC630F">
              <w:rPr>
                <w:rFonts w:ascii="Arial" w:hAnsi="Arial" w:cs="Arial"/>
                <w:sz w:val="20"/>
                <w:szCs w:val="20"/>
                <w:lang w:val="fr-FR"/>
              </w:rPr>
              <w:lastRenderedPageBreak/>
              <w:t> </w:t>
            </w:r>
          </w:p>
        </w:tc>
        <w:tc>
          <w:tcPr>
            <w:tcW w:w="2694" w:type="dxa"/>
            <w:gridSpan w:val="2"/>
            <w:noWrap/>
            <w:hideMark/>
          </w:tcPr>
          <w:p w14:paraId="01AE9718"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21E72A5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Lucrarile privind executarea lucrarilor de instalatii electrice conexiuni si toate costurile aferente vor fi incluse in articolul Racord  electric intre BMPT si T-SPAU inclusiv priza de pamant - conform listei de cantitati.</w:t>
            </w:r>
          </w:p>
        </w:tc>
      </w:tr>
      <w:tr w:rsidR="00DC630F" w:rsidRPr="00DA41D1" w14:paraId="2C6DFE7C" w14:textId="77777777" w:rsidTr="00DC630F">
        <w:trPr>
          <w:gridAfter w:val="1"/>
          <w:wAfter w:w="10" w:type="dxa"/>
          <w:trHeight w:val="600"/>
        </w:trPr>
        <w:tc>
          <w:tcPr>
            <w:tcW w:w="562" w:type="dxa"/>
            <w:gridSpan w:val="2"/>
            <w:noWrap/>
            <w:hideMark/>
          </w:tcPr>
          <w:p w14:paraId="6C1DB38A" w14:textId="77777777" w:rsidR="00547D1F" w:rsidRPr="00DA41D1" w:rsidRDefault="00547D1F">
            <w:pPr>
              <w:rPr>
                <w:rFonts w:ascii="Arial" w:hAnsi="Arial" w:cs="Arial"/>
                <w:sz w:val="20"/>
                <w:szCs w:val="20"/>
                <w:lang w:val="it-CH"/>
              </w:rPr>
            </w:pPr>
            <w:r w:rsidRPr="00DC630F">
              <w:rPr>
                <w:rFonts w:ascii="Arial" w:hAnsi="Arial" w:cs="Arial"/>
                <w:sz w:val="20"/>
                <w:szCs w:val="20"/>
                <w:lang w:val="fr-FR"/>
              </w:rPr>
              <w:t> </w:t>
            </w:r>
          </w:p>
        </w:tc>
        <w:tc>
          <w:tcPr>
            <w:tcW w:w="2694" w:type="dxa"/>
            <w:gridSpan w:val="2"/>
            <w:noWrap/>
            <w:hideMark/>
          </w:tcPr>
          <w:p w14:paraId="4A7DB064"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52E4BE86"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Instalatia electrica conexiuni va fi evaluata si platita ca suma totala,  conform planselor cu detalii de executie</w:t>
            </w:r>
          </w:p>
        </w:tc>
      </w:tr>
      <w:tr w:rsidR="00DC630F" w:rsidRPr="00DA41D1" w14:paraId="602A565B" w14:textId="77777777" w:rsidTr="00DC630F">
        <w:trPr>
          <w:gridAfter w:val="1"/>
          <w:wAfter w:w="10" w:type="dxa"/>
          <w:trHeight w:val="600"/>
        </w:trPr>
        <w:tc>
          <w:tcPr>
            <w:tcW w:w="562" w:type="dxa"/>
            <w:gridSpan w:val="2"/>
            <w:noWrap/>
            <w:hideMark/>
          </w:tcPr>
          <w:p w14:paraId="12C8B2CA" w14:textId="77777777" w:rsidR="00547D1F" w:rsidRPr="00DA41D1" w:rsidRDefault="00547D1F">
            <w:pPr>
              <w:rPr>
                <w:rFonts w:ascii="Arial" w:hAnsi="Arial" w:cs="Arial"/>
                <w:sz w:val="20"/>
                <w:szCs w:val="20"/>
                <w:lang w:val="it-CH"/>
              </w:rPr>
            </w:pPr>
            <w:r w:rsidRPr="00DC630F">
              <w:rPr>
                <w:rFonts w:ascii="Arial" w:hAnsi="Arial" w:cs="Arial"/>
                <w:sz w:val="20"/>
                <w:szCs w:val="20"/>
                <w:lang w:val="fr-FR"/>
              </w:rPr>
              <w:t> </w:t>
            </w:r>
          </w:p>
        </w:tc>
        <w:tc>
          <w:tcPr>
            <w:tcW w:w="2694" w:type="dxa"/>
            <w:gridSpan w:val="2"/>
            <w:noWrap/>
            <w:hideMark/>
          </w:tcPr>
          <w:p w14:paraId="387FBDC2"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79F952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Pentru cablurile electrice montate aparent antreprenorul va prezenta un pret unitar pentru furnizarea si montarea cablurilor electrice in Listele de cantitati.</w:t>
            </w:r>
          </w:p>
        </w:tc>
      </w:tr>
      <w:tr w:rsidR="00DC630F" w:rsidRPr="00DA41D1" w14:paraId="6B02272D" w14:textId="77777777" w:rsidTr="00DC630F">
        <w:trPr>
          <w:gridAfter w:val="1"/>
          <w:wAfter w:w="10" w:type="dxa"/>
          <w:trHeight w:val="600"/>
        </w:trPr>
        <w:tc>
          <w:tcPr>
            <w:tcW w:w="562" w:type="dxa"/>
            <w:gridSpan w:val="2"/>
            <w:noWrap/>
            <w:hideMark/>
          </w:tcPr>
          <w:p w14:paraId="533FC2B0"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501CCDC7"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7C0F1E16"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Pretul unitar pe ml. din Listele de cantitati se considera ca va include, dar nu se va limita la:</w:t>
            </w:r>
          </w:p>
        </w:tc>
      </w:tr>
      <w:tr w:rsidR="00DC630F" w:rsidRPr="00DC630F" w14:paraId="0E7C262B" w14:textId="77777777" w:rsidTr="00DC630F">
        <w:trPr>
          <w:gridAfter w:val="1"/>
          <w:wAfter w:w="10" w:type="dxa"/>
          <w:trHeight w:val="600"/>
        </w:trPr>
        <w:tc>
          <w:tcPr>
            <w:tcW w:w="562" w:type="dxa"/>
            <w:gridSpan w:val="2"/>
            <w:noWrap/>
            <w:hideMark/>
          </w:tcPr>
          <w:p w14:paraId="4CA5ECD9"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2694" w:type="dxa"/>
            <w:gridSpan w:val="2"/>
            <w:noWrap/>
            <w:hideMark/>
          </w:tcPr>
          <w:p w14:paraId="147C1248"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76D618A3" w14:textId="77777777" w:rsidR="00547D1F" w:rsidRPr="00DC630F" w:rsidRDefault="00547D1F">
            <w:pPr>
              <w:rPr>
                <w:rFonts w:ascii="Arial" w:hAnsi="Arial" w:cs="Arial"/>
                <w:sz w:val="20"/>
                <w:szCs w:val="20"/>
              </w:rPr>
            </w:pPr>
            <w:r w:rsidRPr="00DC630F">
              <w:rPr>
                <w:rFonts w:ascii="Arial" w:hAnsi="Arial" w:cs="Arial"/>
                <w:sz w:val="20"/>
                <w:szCs w:val="20"/>
                <w:lang w:val="ro-RO"/>
              </w:rPr>
              <w:t>• achizitionarea cablurilor, tuturor materialelor a echipamentelor, inclusiv BMPT, precum si a tuturor materialelor auxiliare necesare montajului,</w:t>
            </w:r>
          </w:p>
        </w:tc>
      </w:tr>
      <w:tr w:rsidR="00DC630F" w:rsidRPr="00DC630F" w14:paraId="1731A1F3" w14:textId="77777777" w:rsidTr="00DC630F">
        <w:trPr>
          <w:gridAfter w:val="1"/>
          <w:wAfter w:w="10" w:type="dxa"/>
          <w:trHeight w:val="300"/>
        </w:trPr>
        <w:tc>
          <w:tcPr>
            <w:tcW w:w="562" w:type="dxa"/>
            <w:gridSpan w:val="2"/>
            <w:noWrap/>
            <w:hideMark/>
          </w:tcPr>
          <w:p w14:paraId="4BD10A53"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2D85EFAA"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06481A9D" w14:textId="77777777" w:rsidR="00547D1F" w:rsidRPr="00DC630F" w:rsidRDefault="00547D1F">
            <w:pPr>
              <w:rPr>
                <w:rFonts w:ascii="Arial" w:hAnsi="Arial" w:cs="Arial"/>
                <w:sz w:val="20"/>
                <w:szCs w:val="20"/>
              </w:rPr>
            </w:pPr>
            <w:r w:rsidRPr="00DC630F">
              <w:rPr>
                <w:rFonts w:ascii="Arial" w:hAnsi="Arial" w:cs="Arial"/>
                <w:sz w:val="20"/>
                <w:szCs w:val="20"/>
                <w:lang w:val="ro-RO"/>
              </w:rPr>
              <w:t>• expedierea,</w:t>
            </w:r>
          </w:p>
        </w:tc>
      </w:tr>
      <w:tr w:rsidR="00DC630F" w:rsidRPr="00DA41D1" w14:paraId="7F943B9D" w14:textId="77777777" w:rsidTr="00DC630F">
        <w:trPr>
          <w:gridAfter w:val="1"/>
          <w:wAfter w:w="10" w:type="dxa"/>
          <w:trHeight w:val="300"/>
        </w:trPr>
        <w:tc>
          <w:tcPr>
            <w:tcW w:w="562" w:type="dxa"/>
            <w:gridSpan w:val="2"/>
            <w:noWrap/>
            <w:hideMark/>
          </w:tcPr>
          <w:p w14:paraId="661EA17F"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40266425"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1BDCC592"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transportul pana la locul de punere in opera,</w:t>
            </w:r>
          </w:p>
        </w:tc>
      </w:tr>
      <w:tr w:rsidR="00DC630F" w:rsidRPr="00DC630F" w14:paraId="47808314" w14:textId="77777777" w:rsidTr="00DC630F">
        <w:trPr>
          <w:gridAfter w:val="1"/>
          <w:wAfter w:w="10" w:type="dxa"/>
          <w:trHeight w:val="300"/>
        </w:trPr>
        <w:tc>
          <w:tcPr>
            <w:tcW w:w="562" w:type="dxa"/>
            <w:gridSpan w:val="2"/>
            <w:noWrap/>
            <w:hideMark/>
          </w:tcPr>
          <w:p w14:paraId="74C0047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05787B57"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7A2062F0" w14:textId="77777777" w:rsidR="00547D1F" w:rsidRPr="00DC630F" w:rsidRDefault="00547D1F">
            <w:pPr>
              <w:rPr>
                <w:rFonts w:ascii="Arial" w:hAnsi="Arial" w:cs="Arial"/>
                <w:sz w:val="20"/>
                <w:szCs w:val="20"/>
              </w:rPr>
            </w:pPr>
            <w:r w:rsidRPr="00DC630F">
              <w:rPr>
                <w:rFonts w:ascii="Arial" w:hAnsi="Arial" w:cs="Arial"/>
                <w:sz w:val="20"/>
                <w:szCs w:val="20"/>
                <w:lang w:val="ro-RO"/>
              </w:rPr>
              <w:t>• plata taxelor de orice fel,</w:t>
            </w:r>
          </w:p>
        </w:tc>
      </w:tr>
      <w:tr w:rsidR="00DC630F" w:rsidRPr="00DA41D1" w14:paraId="07498DDD" w14:textId="77777777" w:rsidTr="00DC630F">
        <w:trPr>
          <w:gridAfter w:val="1"/>
          <w:wAfter w:w="10" w:type="dxa"/>
          <w:trHeight w:val="300"/>
        </w:trPr>
        <w:tc>
          <w:tcPr>
            <w:tcW w:w="562" w:type="dxa"/>
            <w:gridSpan w:val="2"/>
            <w:noWrap/>
            <w:hideMark/>
          </w:tcPr>
          <w:p w14:paraId="283173B4"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0C308747"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3CC25BD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manipularea, descarcarea si depozitarea materialelor,</w:t>
            </w:r>
          </w:p>
        </w:tc>
      </w:tr>
      <w:tr w:rsidR="00DC630F" w:rsidRPr="00DC630F" w14:paraId="5B0720EE" w14:textId="77777777" w:rsidTr="00DC630F">
        <w:trPr>
          <w:gridAfter w:val="1"/>
          <w:wAfter w:w="10" w:type="dxa"/>
          <w:trHeight w:val="300"/>
        </w:trPr>
        <w:tc>
          <w:tcPr>
            <w:tcW w:w="562" w:type="dxa"/>
            <w:gridSpan w:val="2"/>
            <w:noWrap/>
            <w:hideMark/>
          </w:tcPr>
          <w:p w14:paraId="2BD4137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01FB1D84"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9A7F24D" w14:textId="77777777" w:rsidR="00547D1F" w:rsidRPr="00DC630F" w:rsidRDefault="00547D1F">
            <w:pPr>
              <w:rPr>
                <w:rFonts w:ascii="Arial" w:hAnsi="Arial" w:cs="Arial"/>
                <w:sz w:val="20"/>
                <w:szCs w:val="20"/>
              </w:rPr>
            </w:pPr>
            <w:r w:rsidRPr="00DC630F">
              <w:rPr>
                <w:rFonts w:ascii="Arial" w:hAnsi="Arial" w:cs="Arial"/>
                <w:sz w:val="20"/>
                <w:szCs w:val="20"/>
                <w:lang w:val="ro-RO"/>
              </w:rPr>
              <w:t>• montarea cablurilor electrice si a tuburilor de protectie,</w:t>
            </w:r>
          </w:p>
        </w:tc>
      </w:tr>
      <w:tr w:rsidR="00DC630F" w:rsidRPr="00DA41D1" w14:paraId="75C5C5BA" w14:textId="77777777" w:rsidTr="00DC630F">
        <w:trPr>
          <w:gridAfter w:val="1"/>
          <w:wAfter w:w="10" w:type="dxa"/>
          <w:trHeight w:val="300"/>
        </w:trPr>
        <w:tc>
          <w:tcPr>
            <w:tcW w:w="562" w:type="dxa"/>
            <w:gridSpan w:val="2"/>
            <w:noWrap/>
            <w:hideMark/>
          </w:tcPr>
          <w:p w14:paraId="3B873AB4"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4DE3E8FA"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3B6D93A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procurare si montare diverse doze (de ramificatie, aparataj, etc.),</w:t>
            </w:r>
          </w:p>
        </w:tc>
      </w:tr>
      <w:tr w:rsidR="00DC630F" w:rsidRPr="00DC630F" w14:paraId="7395B683" w14:textId="77777777" w:rsidTr="00DC630F">
        <w:trPr>
          <w:gridAfter w:val="1"/>
          <w:wAfter w:w="10" w:type="dxa"/>
          <w:trHeight w:val="300"/>
        </w:trPr>
        <w:tc>
          <w:tcPr>
            <w:tcW w:w="562" w:type="dxa"/>
            <w:gridSpan w:val="2"/>
            <w:noWrap/>
            <w:hideMark/>
          </w:tcPr>
          <w:p w14:paraId="3F3F77E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00E74178"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42C751B0" w14:textId="77777777" w:rsidR="00547D1F" w:rsidRPr="00DC630F" w:rsidRDefault="00547D1F">
            <w:pPr>
              <w:rPr>
                <w:rFonts w:ascii="Arial" w:hAnsi="Arial" w:cs="Arial"/>
                <w:sz w:val="20"/>
                <w:szCs w:val="20"/>
              </w:rPr>
            </w:pPr>
            <w:r w:rsidRPr="00DC630F">
              <w:rPr>
                <w:rFonts w:ascii="Arial" w:hAnsi="Arial" w:cs="Arial"/>
                <w:sz w:val="20"/>
                <w:szCs w:val="20"/>
                <w:lang w:val="ro-RO"/>
              </w:rPr>
              <w:t>• executarea de legaturi electrice,</w:t>
            </w:r>
          </w:p>
        </w:tc>
      </w:tr>
      <w:tr w:rsidR="00DC630F" w:rsidRPr="00DC630F" w14:paraId="6ECE8C90" w14:textId="77777777" w:rsidTr="00DC630F">
        <w:trPr>
          <w:gridAfter w:val="1"/>
          <w:wAfter w:w="10" w:type="dxa"/>
          <w:trHeight w:val="300"/>
        </w:trPr>
        <w:tc>
          <w:tcPr>
            <w:tcW w:w="562" w:type="dxa"/>
            <w:gridSpan w:val="2"/>
            <w:noWrap/>
            <w:hideMark/>
          </w:tcPr>
          <w:p w14:paraId="5187A245"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5B691372"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691BE935"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r>
      <w:tr w:rsidR="00DC630F" w:rsidRPr="00DA41D1" w14:paraId="2843FE4B" w14:textId="77777777" w:rsidTr="00DC630F">
        <w:trPr>
          <w:gridAfter w:val="1"/>
          <w:wAfter w:w="10" w:type="dxa"/>
          <w:trHeight w:val="600"/>
        </w:trPr>
        <w:tc>
          <w:tcPr>
            <w:tcW w:w="562" w:type="dxa"/>
            <w:gridSpan w:val="2"/>
            <w:noWrap/>
            <w:hideMark/>
          </w:tcPr>
          <w:p w14:paraId="04F36940"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09197653"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30DCF8DD"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executarea de santuri in tencuiala in vederea montarii tuburilor de protectie (unde este cazul),</w:t>
            </w:r>
          </w:p>
        </w:tc>
      </w:tr>
      <w:tr w:rsidR="00DC630F" w:rsidRPr="00DA41D1" w14:paraId="4CDA1F00" w14:textId="77777777" w:rsidTr="00DC630F">
        <w:trPr>
          <w:gridAfter w:val="1"/>
          <w:wAfter w:w="10" w:type="dxa"/>
          <w:trHeight w:val="600"/>
        </w:trPr>
        <w:tc>
          <w:tcPr>
            <w:tcW w:w="562" w:type="dxa"/>
            <w:gridSpan w:val="2"/>
            <w:noWrap/>
            <w:hideMark/>
          </w:tcPr>
          <w:p w14:paraId="537F4C1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55966405"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0587FBF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procurarea si montarea paturilor de cabluri pentru montajul aparent al cablurilor,</w:t>
            </w:r>
          </w:p>
        </w:tc>
      </w:tr>
      <w:tr w:rsidR="00DC630F" w:rsidRPr="00DC630F" w14:paraId="033644AC" w14:textId="77777777" w:rsidTr="00DC630F">
        <w:trPr>
          <w:gridAfter w:val="1"/>
          <w:wAfter w:w="10" w:type="dxa"/>
          <w:trHeight w:val="300"/>
        </w:trPr>
        <w:tc>
          <w:tcPr>
            <w:tcW w:w="562" w:type="dxa"/>
            <w:gridSpan w:val="2"/>
            <w:noWrap/>
            <w:hideMark/>
          </w:tcPr>
          <w:p w14:paraId="66E42EE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5AE7F69C"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0FEC9C56" w14:textId="77777777" w:rsidR="00547D1F" w:rsidRPr="00DC630F" w:rsidRDefault="00547D1F">
            <w:pPr>
              <w:rPr>
                <w:rFonts w:ascii="Arial" w:hAnsi="Arial" w:cs="Arial"/>
                <w:sz w:val="20"/>
                <w:szCs w:val="20"/>
              </w:rPr>
            </w:pPr>
            <w:r w:rsidRPr="00DC630F">
              <w:rPr>
                <w:rFonts w:ascii="Arial" w:hAnsi="Arial" w:cs="Arial"/>
                <w:sz w:val="20"/>
                <w:szCs w:val="20"/>
                <w:lang w:val="ro-RO"/>
              </w:rPr>
              <w:t>• executarea golurilor de trecere a cablurilor,</w:t>
            </w:r>
          </w:p>
        </w:tc>
      </w:tr>
      <w:tr w:rsidR="00DC630F" w:rsidRPr="00DC630F" w14:paraId="374126E2" w14:textId="77777777" w:rsidTr="00DC630F">
        <w:trPr>
          <w:gridAfter w:val="1"/>
          <w:wAfter w:w="10" w:type="dxa"/>
          <w:trHeight w:val="300"/>
        </w:trPr>
        <w:tc>
          <w:tcPr>
            <w:tcW w:w="562" w:type="dxa"/>
            <w:gridSpan w:val="2"/>
            <w:noWrap/>
            <w:hideMark/>
          </w:tcPr>
          <w:p w14:paraId="53F51B27"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7D1F8880"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3DC48578" w14:textId="77777777" w:rsidR="00547D1F" w:rsidRPr="00DC630F" w:rsidRDefault="00547D1F">
            <w:pPr>
              <w:rPr>
                <w:rFonts w:ascii="Arial" w:hAnsi="Arial" w:cs="Arial"/>
                <w:sz w:val="20"/>
                <w:szCs w:val="20"/>
              </w:rPr>
            </w:pPr>
            <w:r w:rsidRPr="00DC630F">
              <w:rPr>
                <w:rFonts w:ascii="Arial" w:hAnsi="Arial" w:cs="Arial"/>
                <w:sz w:val="20"/>
                <w:szCs w:val="20"/>
                <w:lang w:val="ro-RO"/>
              </w:rPr>
              <w:t>• repararea golurilor de trecere,</w:t>
            </w:r>
          </w:p>
        </w:tc>
      </w:tr>
      <w:tr w:rsidR="00DC630F" w:rsidRPr="00DA41D1" w14:paraId="08206489" w14:textId="77777777" w:rsidTr="00DC630F">
        <w:trPr>
          <w:gridAfter w:val="1"/>
          <w:wAfter w:w="10" w:type="dxa"/>
          <w:trHeight w:val="600"/>
        </w:trPr>
        <w:tc>
          <w:tcPr>
            <w:tcW w:w="562" w:type="dxa"/>
            <w:gridSpan w:val="2"/>
            <w:noWrap/>
            <w:hideMark/>
          </w:tcPr>
          <w:p w14:paraId="597D8138"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3ED3285F"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45C094F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orice alte materiale, echipamente si manopera care pot fi necesare pentru respectarea acestor Specificatii,</w:t>
            </w:r>
          </w:p>
        </w:tc>
      </w:tr>
      <w:tr w:rsidR="00DC630F" w:rsidRPr="00DC630F" w14:paraId="0635FB06" w14:textId="77777777" w:rsidTr="00DC630F">
        <w:trPr>
          <w:gridAfter w:val="1"/>
          <w:wAfter w:w="10" w:type="dxa"/>
          <w:trHeight w:val="300"/>
        </w:trPr>
        <w:tc>
          <w:tcPr>
            <w:tcW w:w="562" w:type="dxa"/>
            <w:gridSpan w:val="2"/>
            <w:noWrap/>
            <w:hideMark/>
          </w:tcPr>
          <w:p w14:paraId="5DBD9F3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4E917A03"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3E02A30D" w14:textId="77777777" w:rsidR="00547D1F" w:rsidRPr="00DC630F" w:rsidRDefault="00547D1F">
            <w:pPr>
              <w:rPr>
                <w:rFonts w:ascii="Arial" w:hAnsi="Arial" w:cs="Arial"/>
                <w:sz w:val="20"/>
                <w:szCs w:val="20"/>
              </w:rPr>
            </w:pPr>
            <w:r w:rsidRPr="00DC630F">
              <w:rPr>
                <w:rFonts w:ascii="Arial" w:hAnsi="Arial" w:cs="Arial"/>
                <w:sz w:val="20"/>
                <w:szCs w:val="20"/>
                <w:lang w:val="ro-RO"/>
              </w:rPr>
              <w:t>• punerea in functiune,</w:t>
            </w:r>
          </w:p>
        </w:tc>
      </w:tr>
      <w:tr w:rsidR="00DC630F" w:rsidRPr="00DC630F" w14:paraId="343C3F59" w14:textId="77777777" w:rsidTr="00DC630F">
        <w:trPr>
          <w:gridAfter w:val="1"/>
          <w:wAfter w:w="10" w:type="dxa"/>
          <w:trHeight w:val="300"/>
        </w:trPr>
        <w:tc>
          <w:tcPr>
            <w:tcW w:w="562" w:type="dxa"/>
            <w:gridSpan w:val="2"/>
            <w:noWrap/>
            <w:hideMark/>
          </w:tcPr>
          <w:p w14:paraId="5FEBCBBA"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73F38166"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5FB8164C" w14:textId="77777777" w:rsidR="00547D1F" w:rsidRPr="00DC630F" w:rsidRDefault="00547D1F">
            <w:pPr>
              <w:rPr>
                <w:rFonts w:ascii="Arial" w:hAnsi="Arial" w:cs="Arial"/>
                <w:sz w:val="20"/>
                <w:szCs w:val="20"/>
              </w:rPr>
            </w:pPr>
            <w:r w:rsidRPr="00DC630F">
              <w:rPr>
                <w:rFonts w:ascii="Arial" w:hAnsi="Arial" w:cs="Arial"/>
                <w:sz w:val="20"/>
                <w:szCs w:val="20"/>
                <w:lang w:val="ro-RO"/>
              </w:rPr>
              <w:t>• teste si probe specifice</w:t>
            </w:r>
          </w:p>
        </w:tc>
      </w:tr>
      <w:tr w:rsidR="00DC630F" w:rsidRPr="00DA41D1" w14:paraId="49F7DBC6" w14:textId="77777777" w:rsidTr="00DC630F">
        <w:trPr>
          <w:gridAfter w:val="1"/>
          <w:wAfter w:w="10" w:type="dxa"/>
          <w:trHeight w:val="600"/>
        </w:trPr>
        <w:tc>
          <w:tcPr>
            <w:tcW w:w="562" w:type="dxa"/>
            <w:gridSpan w:val="2"/>
            <w:noWrap/>
            <w:hideMark/>
          </w:tcPr>
          <w:p w14:paraId="0656F5BA"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511DA37B"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7915876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Pentru cablurile electrice montate ingropat Antreprenorul va prezenta un pret unitar pentru furnizarea si montarea cablurilor electrice in Listele de cantitati</w:t>
            </w:r>
          </w:p>
        </w:tc>
      </w:tr>
      <w:tr w:rsidR="00DC630F" w:rsidRPr="00DA41D1" w14:paraId="283B2D71" w14:textId="77777777" w:rsidTr="00DC630F">
        <w:trPr>
          <w:gridAfter w:val="1"/>
          <w:wAfter w:w="10" w:type="dxa"/>
          <w:trHeight w:val="600"/>
        </w:trPr>
        <w:tc>
          <w:tcPr>
            <w:tcW w:w="562" w:type="dxa"/>
            <w:gridSpan w:val="2"/>
            <w:noWrap/>
            <w:hideMark/>
          </w:tcPr>
          <w:p w14:paraId="44B709A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3CFB2E61"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0B2F14B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Preturile unitare din Listele de cantitati se considera ca vor include, dar nu se vor limita la:</w:t>
            </w:r>
          </w:p>
        </w:tc>
      </w:tr>
      <w:tr w:rsidR="00DC630F" w:rsidRPr="00DA41D1" w14:paraId="06CDBF6A" w14:textId="77777777" w:rsidTr="00DC630F">
        <w:trPr>
          <w:gridAfter w:val="1"/>
          <w:wAfter w:w="10" w:type="dxa"/>
          <w:trHeight w:val="900"/>
        </w:trPr>
        <w:tc>
          <w:tcPr>
            <w:tcW w:w="562" w:type="dxa"/>
            <w:gridSpan w:val="2"/>
            <w:noWrap/>
            <w:hideMark/>
          </w:tcPr>
          <w:p w14:paraId="014B03E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35E22D3B"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40EE08A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Lucrarile de terasamente (sapatura, sprijiniri, transportul pamantului excedentar si pentru umpluturi, imprastierea si compactarea pamantului de umplutura, etc);</w:t>
            </w:r>
          </w:p>
        </w:tc>
      </w:tr>
      <w:tr w:rsidR="00DC630F" w:rsidRPr="00DA41D1" w14:paraId="4831D779" w14:textId="77777777" w:rsidTr="00DC630F">
        <w:trPr>
          <w:gridAfter w:val="1"/>
          <w:wAfter w:w="10" w:type="dxa"/>
          <w:trHeight w:val="900"/>
        </w:trPr>
        <w:tc>
          <w:tcPr>
            <w:tcW w:w="562" w:type="dxa"/>
            <w:gridSpan w:val="2"/>
            <w:noWrap/>
            <w:hideMark/>
          </w:tcPr>
          <w:p w14:paraId="1E34FE7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721283C6"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4B5648C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Antreprenorul va lua in considerare si toate operatiunile necesare semnalizarii traseului de cablu (banda de semnalizare din PVC se va poza la o adancime de 0,5m fata de cota 0 a terenului);</w:t>
            </w:r>
          </w:p>
        </w:tc>
      </w:tr>
      <w:tr w:rsidR="00DC630F" w:rsidRPr="00DA41D1" w14:paraId="7BD85C33" w14:textId="77777777" w:rsidTr="00DC630F">
        <w:trPr>
          <w:gridAfter w:val="1"/>
          <w:wAfter w:w="10" w:type="dxa"/>
          <w:trHeight w:val="300"/>
        </w:trPr>
        <w:tc>
          <w:tcPr>
            <w:tcW w:w="562" w:type="dxa"/>
            <w:gridSpan w:val="2"/>
            <w:noWrap/>
            <w:hideMark/>
          </w:tcPr>
          <w:p w14:paraId="3B24221C"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lastRenderedPageBreak/>
              <w:t> </w:t>
            </w:r>
          </w:p>
        </w:tc>
        <w:tc>
          <w:tcPr>
            <w:tcW w:w="2694" w:type="dxa"/>
            <w:gridSpan w:val="2"/>
            <w:noWrap/>
            <w:hideMark/>
          </w:tcPr>
          <w:p w14:paraId="743D6E40"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73BB848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Banda avertizoare montata in transee;</w:t>
            </w:r>
          </w:p>
        </w:tc>
      </w:tr>
      <w:tr w:rsidR="00DC630F" w:rsidRPr="00DC630F" w14:paraId="20C0B9A0" w14:textId="77777777" w:rsidTr="00DC630F">
        <w:trPr>
          <w:gridAfter w:val="1"/>
          <w:wAfter w:w="10" w:type="dxa"/>
          <w:trHeight w:val="300"/>
        </w:trPr>
        <w:tc>
          <w:tcPr>
            <w:tcW w:w="562" w:type="dxa"/>
            <w:gridSpan w:val="2"/>
            <w:noWrap/>
            <w:hideMark/>
          </w:tcPr>
          <w:p w14:paraId="3656080A"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1D7F36AF"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3461A341" w14:textId="77777777" w:rsidR="00547D1F" w:rsidRPr="00DC630F" w:rsidRDefault="00547D1F">
            <w:pPr>
              <w:rPr>
                <w:rFonts w:ascii="Arial" w:hAnsi="Arial" w:cs="Arial"/>
                <w:sz w:val="20"/>
                <w:szCs w:val="20"/>
              </w:rPr>
            </w:pPr>
            <w:r w:rsidRPr="00DC630F">
              <w:rPr>
                <w:rFonts w:ascii="Arial" w:hAnsi="Arial" w:cs="Arial"/>
                <w:sz w:val="20"/>
                <w:szCs w:val="20"/>
                <w:lang w:val="ro-RO"/>
              </w:rPr>
              <w:t>• Achizitionarea cablurilor si a tuturor materialelor auxiliare necesare montajului.</w:t>
            </w:r>
          </w:p>
        </w:tc>
      </w:tr>
      <w:tr w:rsidR="00DC630F" w:rsidRPr="00DA41D1" w14:paraId="26A3A6F9" w14:textId="77777777" w:rsidTr="00DC630F">
        <w:trPr>
          <w:gridAfter w:val="1"/>
          <w:wAfter w:w="10" w:type="dxa"/>
          <w:trHeight w:val="900"/>
        </w:trPr>
        <w:tc>
          <w:tcPr>
            <w:tcW w:w="562" w:type="dxa"/>
            <w:gridSpan w:val="2"/>
            <w:noWrap/>
            <w:hideMark/>
          </w:tcPr>
          <w:p w14:paraId="1C9DEDC4" w14:textId="77777777" w:rsidR="00547D1F" w:rsidRPr="00DC630F" w:rsidRDefault="00547D1F">
            <w:pPr>
              <w:rPr>
                <w:rFonts w:ascii="Arial" w:hAnsi="Arial" w:cs="Arial"/>
                <w:sz w:val="20"/>
                <w:szCs w:val="20"/>
              </w:rPr>
            </w:pPr>
            <w:r w:rsidRPr="00DC630F">
              <w:rPr>
                <w:rFonts w:ascii="Arial" w:hAnsi="Arial" w:cs="Arial"/>
                <w:sz w:val="20"/>
                <w:szCs w:val="20"/>
                <w:lang w:val="ro-RO"/>
              </w:rPr>
              <w:t> </w:t>
            </w:r>
          </w:p>
        </w:tc>
        <w:tc>
          <w:tcPr>
            <w:tcW w:w="2694" w:type="dxa"/>
            <w:gridSpan w:val="2"/>
            <w:noWrap/>
            <w:hideMark/>
          </w:tcPr>
          <w:p w14:paraId="71B74C58" w14:textId="77777777" w:rsidR="00547D1F" w:rsidRPr="00DC630F" w:rsidRDefault="00547D1F">
            <w:pPr>
              <w:rPr>
                <w:rFonts w:ascii="Arial" w:hAnsi="Arial" w:cs="Arial"/>
                <w:sz w:val="20"/>
                <w:szCs w:val="20"/>
              </w:rPr>
            </w:pPr>
            <w:r w:rsidRPr="00DC630F">
              <w:rPr>
                <w:rFonts w:ascii="Arial" w:hAnsi="Arial" w:cs="Arial"/>
                <w:sz w:val="20"/>
                <w:szCs w:val="20"/>
              </w:rPr>
              <w:t> </w:t>
            </w:r>
          </w:p>
        </w:tc>
        <w:tc>
          <w:tcPr>
            <w:tcW w:w="6094" w:type="dxa"/>
            <w:hideMark/>
          </w:tcPr>
          <w:p w14:paraId="1FF8CB8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Toate costurile pentru materiale, forta de munca ,utilaje si transport se considera ca vor fi incluse de catre Antreprenor in preturile unitare pentru diversele articole din Listele de cantitati si nu se vor plati separat</w:t>
            </w:r>
          </w:p>
        </w:tc>
      </w:tr>
      <w:tr w:rsidR="00DC630F" w:rsidRPr="00DA41D1" w14:paraId="20357E44" w14:textId="77777777" w:rsidTr="00DC630F">
        <w:trPr>
          <w:gridAfter w:val="1"/>
          <w:wAfter w:w="10" w:type="dxa"/>
          <w:trHeight w:val="300"/>
        </w:trPr>
        <w:tc>
          <w:tcPr>
            <w:tcW w:w="562" w:type="dxa"/>
            <w:gridSpan w:val="2"/>
            <w:noWrap/>
            <w:hideMark/>
          </w:tcPr>
          <w:p w14:paraId="6F495E2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6CAD9A6A"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5B09C0C7"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73BEDBC0" w14:textId="77777777" w:rsidTr="00DC630F">
        <w:trPr>
          <w:gridAfter w:val="1"/>
          <w:wAfter w:w="10" w:type="dxa"/>
          <w:trHeight w:val="300"/>
        </w:trPr>
        <w:tc>
          <w:tcPr>
            <w:tcW w:w="562" w:type="dxa"/>
            <w:gridSpan w:val="2"/>
            <w:noWrap/>
            <w:hideMark/>
          </w:tcPr>
          <w:p w14:paraId="3F39C6BA"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2689A71D"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09DCB956"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Lucrari de instalatii de legare la pamant</w:t>
            </w:r>
          </w:p>
        </w:tc>
      </w:tr>
      <w:tr w:rsidR="00DC630F" w:rsidRPr="00DA41D1" w14:paraId="008690C2" w14:textId="77777777" w:rsidTr="00DC630F">
        <w:trPr>
          <w:gridAfter w:val="1"/>
          <w:wAfter w:w="10" w:type="dxa"/>
          <w:trHeight w:val="300"/>
        </w:trPr>
        <w:tc>
          <w:tcPr>
            <w:tcW w:w="562" w:type="dxa"/>
            <w:gridSpan w:val="2"/>
            <w:noWrap/>
            <w:hideMark/>
          </w:tcPr>
          <w:p w14:paraId="7C0147D6"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582DDCF1"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728201A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7E42EB66" w14:textId="77777777" w:rsidTr="00DC630F">
        <w:trPr>
          <w:gridAfter w:val="1"/>
          <w:wAfter w:w="10" w:type="dxa"/>
          <w:trHeight w:val="1200"/>
        </w:trPr>
        <w:tc>
          <w:tcPr>
            <w:tcW w:w="562" w:type="dxa"/>
            <w:gridSpan w:val="2"/>
            <w:noWrap/>
            <w:hideMark/>
          </w:tcPr>
          <w:p w14:paraId="456C065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5C3D1E36"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2FBCEFA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Lucrarile privind instalatiile de legare la pamant si toate costurile aferente vor fi incluse in articolul Racord electric intre BMPT si T-SPAU inclusiv priza de pamant conform listei de cantitati si tabelului centralizator din memoriu tehnic pe specialitati.</w:t>
            </w:r>
          </w:p>
        </w:tc>
      </w:tr>
      <w:tr w:rsidR="00DC630F" w:rsidRPr="00DA41D1" w14:paraId="3CF5C31A" w14:textId="77777777" w:rsidTr="00DC630F">
        <w:trPr>
          <w:gridAfter w:val="1"/>
          <w:wAfter w:w="10" w:type="dxa"/>
          <w:trHeight w:val="600"/>
        </w:trPr>
        <w:tc>
          <w:tcPr>
            <w:tcW w:w="562" w:type="dxa"/>
            <w:gridSpan w:val="2"/>
            <w:noWrap/>
            <w:hideMark/>
          </w:tcPr>
          <w:p w14:paraId="684DB36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07E90A62"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240046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Instalatiile de legare la pamant vor fi evaluate si platite conform diverselor articole din listele de cantitati.</w:t>
            </w:r>
          </w:p>
        </w:tc>
      </w:tr>
      <w:tr w:rsidR="00DC630F" w:rsidRPr="00DA41D1" w14:paraId="425AFE5D" w14:textId="77777777" w:rsidTr="00DC630F">
        <w:trPr>
          <w:gridAfter w:val="1"/>
          <w:wAfter w:w="10" w:type="dxa"/>
          <w:trHeight w:val="600"/>
        </w:trPr>
        <w:tc>
          <w:tcPr>
            <w:tcW w:w="562" w:type="dxa"/>
            <w:gridSpan w:val="2"/>
            <w:noWrap/>
            <w:hideMark/>
          </w:tcPr>
          <w:p w14:paraId="3B4A949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3732232B"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97BEDB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Pretul unitar din Listele de cantitati se considera ca va include, dar nu se va limita la:</w:t>
            </w:r>
          </w:p>
        </w:tc>
      </w:tr>
      <w:tr w:rsidR="00DC630F" w:rsidRPr="00DA41D1" w14:paraId="52867F29" w14:textId="77777777" w:rsidTr="00DC630F">
        <w:trPr>
          <w:gridAfter w:val="1"/>
          <w:wAfter w:w="10" w:type="dxa"/>
          <w:trHeight w:val="300"/>
        </w:trPr>
        <w:tc>
          <w:tcPr>
            <w:tcW w:w="562" w:type="dxa"/>
            <w:gridSpan w:val="2"/>
            <w:noWrap/>
            <w:hideMark/>
          </w:tcPr>
          <w:p w14:paraId="37DD05CF"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3534AFBD"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4146C1D2"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Electrozi orizontali platbanda din Ol-Zn 40 x 4 mm pentru priza de pamant</w:t>
            </w:r>
          </w:p>
        </w:tc>
      </w:tr>
      <w:tr w:rsidR="00DC630F" w:rsidRPr="00DA41D1" w14:paraId="2DDF589B" w14:textId="77777777" w:rsidTr="00DC630F">
        <w:trPr>
          <w:gridAfter w:val="1"/>
          <w:wAfter w:w="10" w:type="dxa"/>
          <w:trHeight w:val="300"/>
        </w:trPr>
        <w:tc>
          <w:tcPr>
            <w:tcW w:w="562" w:type="dxa"/>
            <w:gridSpan w:val="2"/>
            <w:noWrap/>
            <w:hideMark/>
          </w:tcPr>
          <w:p w14:paraId="0CC93AFD"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1EE8AF63"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5F9D3AA3"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Electrozi orizontali OL-Zn 2 ½ ” , L= 2-3m</w:t>
            </w:r>
          </w:p>
        </w:tc>
      </w:tr>
      <w:tr w:rsidR="00DC630F" w:rsidRPr="00DA41D1" w14:paraId="417E78C9" w14:textId="77777777" w:rsidTr="00DC630F">
        <w:trPr>
          <w:gridAfter w:val="1"/>
          <w:wAfter w:w="10" w:type="dxa"/>
          <w:trHeight w:val="300"/>
        </w:trPr>
        <w:tc>
          <w:tcPr>
            <w:tcW w:w="562" w:type="dxa"/>
            <w:gridSpan w:val="2"/>
            <w:noWrap/>
            <w:hideMark/>
          </w:tcPr>
          <w:p w14:paraId="6C57008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60BC5385"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33DD07BC"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Piese de separare , inclusiv montare</w:t>
            </w:r>
          </w:p>
        </w:tc>
      </w:tr>
      <w:tr w:rsidR="00DC630F" w:rsidRPr="00DA41D1" w14:paraId="18BC765A" w14:textId="77777777" w:rsidTr="00DC630F">
        <w:trPr>
          <w:gridAfter w:val="1"/>
          <w:wAfter w:w="10" w:type="dxa"/>
          <w:trHeight w:val="585"/>
        </w:trPr>
        <w:tc>
          <w:tcPr>
            <w:tcW w:w="562" w:type="dxa"/>
            <w:gridSpan w:val="2"/>
            <w:noWrap/>
            <w:hideMark/>
          </w:tcPr>
          <w:p w14:paraId="2BEC876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2C13E9E4"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3009763"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legarea carcasei echipamentelor  si a tablourilor electrice la instalatia de impamantare</w:t>
            </w:r>
          </w:p>
        </w:tc>
      </w:tr>
      <w:tr w:rsidR="00DC630F" w:rsidRPr="00DA41D1" w14:paraId="2D54D738" w14:textId="77777777" w:rsidTr="00DC630F">
        <w:trPr>
          <w:gridAfter w:val="1"/>
          <w:wAfter w:w="10" w:type="dxa"/>
          <w:trHeight w:val="300"/>
        </w:trPr>
        <w:tc>
          <w:tcPr>
            <w:tcW w:w="562" w:type="dxa"/>
            <w:gridSpan w:val="2"/>
            <w:noWrap/>
            <w:hideMark/>
          </w:tcPr>
          <w:p w14:paraId="111515D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70F2B276"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29B55A4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r>
      <w:tr w:rsidR="00DC630F" w:rsidRPr="00DA41D1" w14:paraId="50E9A88A" w14:textId="77777777" w:rsidTr="00DC630F">
        <w:trPr>
          <w:gridAfter w:val="1"/>
          <w:wAfter w:w="10" w:type="dxa"/>
          <w:trHeight w:val="1200"/>
        </w:trPr>
        <w:tc>
          <w:tcPr>
            <w:tcW w:w="562" w:type="dxa"/>
            <w:gridSpan w:val="2"/>
            <w:noWrap/>
            <w:hideMark/>
          </w:tcPr>
          <w:p w14:paraId="2AD1442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392F7616"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6CD20A7F"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Toate costurile pentru materiale, manopera,utilaj si  transport se considera ca vor fi incluse de Antreprenor in pretul unitar pentru diversele  articole de la subcapitolul Instalatii legare la pamant... din Listele de cantitati si nu se vor plati separat.</w:t>
            </w:r>
          </w:p>
        </w:tc>
      </w:tr>
      <w:tr w:rsidR="00DC630F" w:rsidRPr="00DA41D1" w14:paraId="35398013" w14:textId="77777777" w:rsidTr="00DC630F">
        <w:trPr>
          <w:gridAfter w:val="1"/>
          <w:wAfter w:w="10" w:type="dxa"/>
          <w:trHeight w:val="600"/>
        </w:trPr>
        <w:tc>
          <w:tcPr>
            <w:tcW w:w="562" w:type="dxa"/>
            <w:gridSpan w:val="2"/>
            <w:noWrap/>
            <w:hideMark/>
          </w:tcPr>
          <w:p w14:paraId="2EF3A075"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535F78AD"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0A56C54"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Antreprenorul va prezenta un pret unitar pentru furnizarea si montarea instalatiilor electrice in Listele de cantitati.</w:t>
            </w:r>
          </w:p>
        </w:tc>
      </w:tr>
      <w:tr w:rsidR="00DC630F" w:rsidRPr="00DA41D1" w14:paraId="3C572EBB" w14:textId="77777777" w:rsidTr="00DC630F">
        <w:trPr>
          <w:gridAfter w:val="1"/>
          <w:wAfter w:w="10" w:type="dxa"/>
          <w:trHeight w:val="300"/>
        </w:trPr>
        <w:tc>
          <w:tcPr>
            <w:tcW w:w="562" w:type="dxa"/>
            <w:gridSpan w:val="2"/>
            <w:noWrap/>
            <w:hideMark/>
          </w:tcPr>
          <w:p w14:paraId="79F31D2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7EB299F0"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24C889B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5A59AC30" w14:textId="77777777" w:rsidTr="00DC630F">
        <w:trPr>
          <w:gridAfter w:val="1"/>
          <w:wAfter w:w="10" w:type="dxa"/>
          <w:trHeight w:val="300"/>
        </w:trPr>
        <w:tc>
          <w:tcPr>
            <w:tcW w:w="562" w:type="dxa"/>
            <w:gridSpan w:val="2"/>
            <w:noWrap/>
            <w:hideMark/>
          </w:tcPr>
          <w:p w14:paraId="77A89731"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19BD3C26"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0BB92F56"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Unitatea de măsură va fi:</w:t>
            </w:r>
          </w:p>
        </w:tc>
      </w:tr>
      <w:tr w:rsidR="00DC630F" w:rsidRPr="00DA41D1" w14:paraId="248CA918" w14:textId="77777777" w:rsidTr="00DC630F">
        <w:trPr>
          <w:gridAfter w:val="1"/>
          <w:wAfter w:w="10" w:type="dxa"/>
          <w:trHeight w:val="300"/>
        </w:trPr>
        <w:tc>
          <w:tcPr>
            <w:tcW w:w="562" w:type="dxa"/>
            <w:gridSpan w:val="2"/>
            <w:noWrap/>
            <w:hideMark/>
          </w:tcPr>
          <w:p w14:paraId="3D2FA54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67E34CBB"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603A2E3"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xml:space="preserve">Pentru beton va fi ‘’m3’’ </w:t>
            </w:r>
          </w:p>
        </w:tc>
      </w:tr>
      <w:tr w:rsidR="00DC630F" w:rsidRPr="00DA41D1" w14:paraId="54936079" w14:textId="77777777" w:rsidTr="00DC630F">
        <w:trPr>
          <w:gridAfter w:val="1"/>
          <w:wAfter w:w="10" w:type="dxa"/>
          <w:trHeight w:val="300"/>
        </w:trPr>
        <w:tc>
          <w:tcPr>
            <w:tcW w:w="562" w:type="dxa"/>
            <w:gridSpan w:val="2"/>
            <w:noWrap/>
            <w:hideMark/>
          </w:tcPr>
          <w:p w14:paraId="433FD443"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02BEE051"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6FB02BF6"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Pentru armatura va fi ‘’tona’’</w:t>
            </w:r>
          </w:p>
        </w:tc>
      </w:tr>
      <w:tr w:rsidR="00DC630F" w:rsidRPr="00DA41D1" w14:paraId="5150C2F9" w14:textId="77777777" w:rsidTr="00DC630F">
        <w:trPr>
          <w:gridAfter w:val="1"/>
          <w:wAfter w:w="10" w:type="dxa"/>
          <w:trHeight w:val="300"/>
        </w:trPr>
        <w:tc>
          <w:tcPr>
            <w:tcW w:w="562" w:type="dxa"/>
            <w:gridSpan w:val="2"/>
            <w:noWrap/>
            <w:hideMark/>
          </w:tcPr>
          <w:p w14:paraId="34E8E649"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65D760AC" w14:textId="77777777" w:rsidR="00547D1F" w:rsidRPr="00DA41D1" w:rsidRDefault="00547D1F" w:rsidP="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12A4A4BE"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Pentru ansambluri va fi „buc”</w:t>
            </w:r>
          </w:p>
        </w:tc>
      </w:tr>
      <w:tr w:rsidR="00DC630F" w:rsidRPr="00DA41D1" w14:paraId="2B70BA60" w14:textId="77777777" w:rsidTr="00DC630F">
        <w:trPr>
          <w:gridAfter w:val="1"/>
          <w:wAfter w:w="10" w:type="dxa"/>
          <w:trHeight w:val="300"/>
        </w:trPr>
        <w:tc>
          <w:tcPr>
            <w:tcW w:w="562" w:type="dxa"/>
            <w:gridSpan w:val="2"/>
            <w:noWrap/>
            <w:hideMark/>
          </w:tcPr>
          <w:p w14:paraId="22549BE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22EDD7C5"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197B54CB"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r>
      <w:tr w:rsidR="00DC630F" w:rsidRPr="00DA41D1" w14:paraId="44B97441" w14:textId="77777777" w:rsidTr="00DC630F">
        <w:trPr>
          <w:gridAfter w:val="1"/>
          <w:wAfter w:w="10" w:type="dxa"/>
          <w:trHeight w:val="900"/>
        </w:trPr>
        <w:tc>
          <w:tcPr>
            <w:tcW w:w="562" w:type="dxa"/>
            <w:gridSpan w:val="2"/>
            <w:noWrap/>
            <w:hideMark/>
          </w:tcPr>
          <w:p w14:paraId="1EAACB6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194A99D8"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hideMark/>
          </w:tcPr>
          <w:p w14:paraId="5DFCC25E"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Toate costurile pentru materiale, forta de munca, utilaje si transport se considera ca vor fi incluse de catre Antreprenor in preturile unitare pentru diversele articole din Listele de cantitati si nu se vor plati separat.</w:t>
            </w:r>
          </w:p>
        </w:tc>
      </w:tr>
      <w:tr w:rsidR="00DC630F" w:rsidRPr="00DA41D1" w14:paraId="578BE2CD" w14:textId="77777777" w:rsidTr="00DC630F">
        <w:trPr>
          <w:gridAfter w:val="1"/>
          <w:wAfter w:w="10" w:type="dxa"/>
          <w:trHeight w:val="300"/>
        </w:trPr>
        <w:tc>
          <w:tcPr>
            <w:tcW w:w="562" w:type="dxa"/>
            <w:gridSpan w:val="2"/>
            <w:noWrap/>
            <w:hideMark/>
          </w:tcPr>
          <w:p w14:paraId="19ADAED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c>
          <w:tcPr>
            <w:tcW w:w="2694" w:type="dxa"/>
            <w:gridSpan w:val="2"/>
            <w:noWrap/>
            <w:hideMark/>
          </w:tcPr>
          <w:p w14:paraId="371A388A"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c>
          <w:tcPr>
            <w:tcW w:w="6094" w:type="dxa"/>
            <w:noWrap/>
            <w:hideMark/>
          </w:tcPr>
          <w:p w14:paraId="03F7E153" w14:textId="77777777" w:rsidR="00547D1F" w:rsidRPr="00DA41D1" w:rsidRDefault="00547D1F">
            <w:pPr>
              <w:rPr>
                <w:rFonts w:ascii="Arial" w:hAnsi="Arial" w:cs="Arial"/>
                <w:sz w:val="20"/>
                <w:szCs w:val="20"/>
                <w:lang w:val="it-CH"/>
              </w:rPr>
            </w:pPr>
            <w:r w:rsidRPr="00DA41D1">
              <w:rPr>
                <w:rFonts w:ascii="Arial" w:hAnsi="Arial" w:cs="Arial"/>
                <w:sz w:val="20"/>
                <w:szCs w:val="20"/>
                <w:lang w:val="it-CH"/>
              </w:rPr>
              <w:t> </w:t>
            </w:r>
          </w:p>
        </w:tc>
      </w:tr>
      <w:tr w:rsidR="00DC630F" w:rsidRPr="00DA41D1" w14:paraId="1DBFDED8" w14:textId="77777777" w:rsidTr="00DC630F">
        <w:trPr>
          <w:gridAfter w:val="1"/>
          <w:wAfter w:w="10" w:type="dxa"/>
          <w:trHeight w:val="600"/>
        </w:trPr>
        <w:tc>
          <w:tcPr>
            <w:tcW w:w="562" w:type="dxa"/>
            <w:gridSpan w:val="2"/>
            <w:hideMark/>
          </w:tcPr>
          <w:p w14:paraId="2C88AE6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lastRenderedPageBreak/>
              <w:t>G2</w:t>
            </w:r>
          </w:p>
        </w:tc>
        <w:tc>
          <w:tcPr>
            <w:tcW w:w="2694" w:type="dxa"/>
            <w:gridSpan w:val="2"/>
            <w:hideMark/>
          </w:tcPr>
          <w:p w14:paraId="1297C71E"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Echipamente</w:t>
            </w:r>
          </w:p>
        </w:tc>
        <w:tc>
          <w:tcPr>
            <w:tcW w:w="6094" w:type="dxa"/>
            <w:hideMark/>
          </w:tcPr>
          <w:p w14:paraId="63BE7C9F" w14:textId="3BF929AB"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Articolul din lista de cantitati va face referire la statia de pompare, </w:t>
            </w:r>
            <w:r w:rsidR="007A4A25">
              <w:rPr>
                <w:rFonts w:ascii="Arial" w:hAnsi="Arial" w:cs="Arial"/>
                <w:b/>
                <w:bCs/>
                <w:sz w:val="20"/>
                <w:szCs w:val="20"/>
                <w:lang w:val="ro-RO"/>
              </w:rPr>
              <w:t>echipamente tehnologice</w:t>
            </w:r>
            <w:r w:rsidRPr="00DC630F">
              <w:rPr>
                <w:rFonts w:ascii="Arial" w:hAnsi="Arial" w:cs="Arial"/>
                <w:b/>
                <w:bCs/>
                <w:sz w:val="20"/>
                <w:szCs w:val="20"/>
                <w:lang w:val="ro-RO"/>
              </w:rPr>
              <w:t>, conform fiselor tehnice si caietelor de sarcini.</w:t>
            </w:r>
          </w:p>
        </w:tc>
      </w:tr>
      <w:tr w:rsidR="00DC630F" w:rsidRPr="00DA41D1" w14:paraId="5C09E9D0" w14:textId="77777777" w:rsidTr="00DC630F">
        <w:trPr>
          <w:gridAfter w:val="1"/>
          <w:wAfter w:w="10" w:type="dxa"/>
          <w:trHeight w:val="600"/>
        </w:trPr>
        <w:tc>
          <w:tcPr>
            <w:tcW w:w="562" w:type="dxa"/>
            <w:gridSpan w:val="2"/>
            <w:hideMark/>
          </w:tcPr>
          <w:p w14:paraId="64D4BA57"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4FFD8C7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4D01E062"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Măsurarea echipamentelor va fi data de o listă completă de echipamente (statia de pompare, caminul decantor).</w:t>
            </w:r>
          </w:p>
        </w:tc>
      </w:tr>
      <w:tr w:rsidR="00DC630F" w:rsidRPr="00DA41D1" w14:paraId="611C8FDF" w14:textId="77777777" w:rsidTr="00DC630F">
        <w:trPr>
          <w:gridAfter w:val="1"/>
          <w:wAfter w:w="10" w:type="dxa"/>
          <w:trHeight w:val="600"/>
        </w:trPr>
        <w:tc>
          <w:tcPr>
            <w:tcW w:w="562" w:type="dxa"/>
            <w:gridSpan w:val="2"/>
            <w:hideMark/>
          </w:tcPr>
          <w:p w14:paraId="035BC51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2A4550C"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55FA3D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Se vor include articole separate pentru fiecare statie de pompare / camin decantor.</w:t>
            </w:r>
          </w:p>
        </w:tc>
      </w:tr>
      <w:tr w:rsidR="00DC630F" w:rsidRPr="00DA41D1" w14:paraId="04F840DA" w14:textId="77777777" w:rsidTr="00DC630F">
        <w:trPr>
          <w:gridAfter w:val="1"/>
          <w:wAfter w:w="10" w:type="dxa"/>
          <w:trHeight w:val="300"/>
        </w:trPr>
        <w:tc>
          <w:tcPr>
            <w:tcW w:w="562" w:type="dxa"/>
            <w:gridSpan w:val="2"/>
            <w:hideMark/>
          </w:tcPr>
          <w:p w14:paraId="1FC83D0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FD9CEF1"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1E4E37E"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Articolele pentru Echipamente vor include următoarele:</w:t>
            </w:r>
          </w:p>
        </w:tc>
      </w:tr>
      <w:tr w:rsidR="00DC630F" w:rsidRPr="00DA41D1" w14:paraId="50D2A3FB" w14:textId="77777777" w:rsidTr="00DC630F">
        <w:trPr>
          <w:gridAfter w:val="1"/>
          <w:wAfter w:w="10" w:type="dxa"/>
          <w:trHeight w:val="600"/>
        </w:trPr>
        <w:tc>
          <w:tcPr>
            <w:tcW w:w="562" w:type="dxa"/>
            <w:gridSpan w:val="2"/>
            <w:hideMark/>
          </w:tcPr>
          <w:p w14:paraId="42DCAA2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2677CA5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5C9B6731"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(a) Statia de pompare sau caminul decantor, conform fiselor tehnice si caietelor de sarcini;</w:t>
            </w:r>
          </w:p>
        </w:tc>
      </w:tr>
      <w:tr w:rsidR="00DC630F" w:rsidRPr="00DA41D1" w14:paraId="295E9EC0" w14:textId="77777777" w:rsidTr="00DC630F">
        <w:trPr>
          <w:gridAfter w:val="1"/>
          <w:wAfter w:w="10" w:type="dxa"/>
          <w:trHeight w:val="300"/>
        </w:trPr>
        <w:tc>
          <w:tcPr>
            <w:tcW w:w="562" w:type="dxa"/>
            <w:gridSpan w:val="2"/>
            <w:hideMark/>
          </w:tcPr>
          <w:p w14:paraId="3BE9C49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22726E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030D1EAE"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(b) Operatiile conexe aferente (conform descrierii din seria D5)</w:t>
            </w:r>
          </w:p>
        </w:tc>
      </w:tr>
      <w:tr w:rsidR="00DC630F" w:rsidRPr="00DC630F" w14:paraId="59AE9C2F" w14:textId="77777777" w:rsidTr="00DC630F">
        <w:trPr>
          <w:gridAfter w:val="1"/>
          <w:wAfter w:w="10" w:type="dxa"/>
          <w:trHeight w:val="300"/>
        </w:trPr>
        <w:tc>
          <w:tcPr>
            <w:tcW w:w="562" w:type="dxa"/>
            <w:gridSpan w:val="2"/>
            <w:hideMark/>
          </w:tcPr>
          <w:p w14:paraId="2DFD05A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ECF3A6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F004D9F"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(c) Conexiuni la utilităţi</w:t>
            </w:r>
          </w:p>
        </w:tc>
      </w:tr>
      <w:tr w:rsidR="00DC630F" w:rsidRPr="00DA41D1" w14:paraId="13DD5823" w14:textId="77777777" w:rsidTr="00DC630F">
        <w:trPr>
          <w:gridAfter w:val="1"/>
          <w:wAfter w:w="10" w:type="dxa"/>
          <w:trHeight w:val="300"/>
        </w:trPr>
        <w:tc>
          <w:tcPr>
            <w:tcW w:w="562" w:type="dxa"/>
            <w:gridSpan w:val="2"/>
            <w:hideMark/>
          </w:tcPr>
          <w:p w14:paraId="1AAAA599"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1F9F8EF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473D406C"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(d) Cabluri electrice şi echipamente asociate</w:t>
            </w:r>
          </w:p>
        </w:tc>
      </w:tr>
      <w:tr w:rsidR="00DC630F" w:rsidRPr="00DA41D1" w14:paraId="088CB562" w14:textId="77777777" w:rsidTr="00DC630F">
        <w:trPr>
          <w:gridAfter w:val="1"/>
          <w:wAfter w:w="10" w:type="dxa"/>
          <w:trHeight w:val="300"/>
        </w:trPr>
        <w:tc>
          <w:tcPr>
            <w:tcW w:w="562" w:type="dxa"/>
            <w:gridSpan w:val="2"/>
            <w:hideMark/>
          </w:tcPr>
          <w:p w14:paraId="2D8AF59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46FC17D1"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502A79BA"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(e) Conducte şi vane asociate.</w:t>
            </w:r>
          </w:p>
        </w:tc>
      </w:tr>
      <w:tr w:rsidR="00DC630F" w:rsidRPr="00DC630F" w14:paraId="77692EBC" w14:textId="77777777" w:rsidTr="00DC630F">
        <w:trPr>
          <w:gridAfter w:val="1"/>
          <w:wAfter w:w="10" w:type="dxa"/>
          <w:trHeight w:val="300"/>
        </w:trPr>
        <w:tc>
          <w:tcPr>
            <w:tcW w:w="562" w:type="dxa"/>
            <w:gridSpan w:val="2"/>
            <w:hideMark/>
          </w:tcPr>
          <w:p w14:paraId="191717C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5F87A2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872CE82" w14:textId="77777777" w:rsidR="00547D1F" w:rsidRPr="00DC630F" w:rsidRDefault="00547D1F" w:rsidP="00547D1F">
            <w:pPr>
              <w:rPr>
                <w:rFonts w:ascii="Arial" w:hAnsi="Arial" w:cs="Arial"/>
                <w:sz w:val="20"/>
                <w:szCs w:val="20"/>
              </w:rPr>
            </w:pPr>
            <w:r w:rsidRPr="00DC630F">
              <w:rPr>
                <w:rFonts w:ascii="Arial" w:hAnsi="Arial" w:cs="Arial"/>
                <w:sz w:val="20"/>
                <w:szCs w:val="20"/>
                <w:lang w:val="ro-RO"/>
              </w:rPr>
              <w:t>(f) teste</w:t>
            </w:r>
          </w:p>
        </w:tc>
      </w:tr>
      <w:tr w:rsidR="00DC630F" w:rsidRPr="00DA41D1" w14:paraId="2333F18D" w14:textId="77777777" w:rsidTr="00DC630F">
        <w:trPr>
          <w:gridAfter w:val="1"/>
          <w:wAfter w:w="10" w:type="dxa"/>
          <w:trHeight w:val="300"/>
        </w:trPr>
        <w:tc>
          <w:tcPr>
            <w:tcW w:w="562" w:type="dxa"/>
            <w:gridSpan w:val="2"/>
            <w:hideMark/>
          </w:tcPr>
          <w:p w14:paraId="1932D683"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2694" w:type="dxa"/>
            <w:gridSpan w:val="2"/>
            <w:hideMark/>
          </w:tcPr>
          <w:p w14:paraId="4E5C2EF0"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 </w:t>
            </w:r>
          </w:p>
        </w:tc>
        <w:tc>
          <w:tcPr>
            <w:tcW w:w="6094" w:type="dxa"/>
            <w:hideMark/>
          </w:tcPr>
          <w:p w14:paraId="418194BD" w14:textId="77777777" w:rsidR="00547D1F" w:rsidRPr="00DA41D1" w:rsidRDefault="00547D1F" w:rsidP="00547D1F">
            <w:pPr>
              <w:rPr>
                <w:rFonts w:ascii="Arial" w:hAnsi="Arial" w:cs="Arial"/>
                <w:b/>
                <w:bCs/>
                <w:sz w:val="20"/>
                <w:szCs w:val="20"/>
                <w:lang w:val="it-CH"/>
              </w:rPr>
            </w:pPr>
            <w:r w:rsidRPr="00DC630F">
              <w:rPr>
                <w:rFonts w:ascii="Arial" w:hAnsi="Arial" w:cs="Arial"/>
                <w:b/>
                <w:bCs/>
                <w:sz w:val="20"/>
                <w:szCs w:val="20"/>
                <w:lang w:val="ro-RO"/>
              </w:rPr>
              <w:t>Unitatea de măsură va fi “bucati”.</w:t>
            </w:r>
          </w:p>
        </w:tc>
      </w:tr>
      <w:tr w:rsidR="00DC630F" w:rsidRPr="00DA41D1" w14:paraId="704AEE5C" w14:textId="77777777" w:rsidTr="00DC630F">
        <w:trPr>
          <w:gridAfter w:val="1"/>
          <w:wAfter w:w="10" w:type="dxa"/>
          <w:trHeight w:val="300"/>
        </w:trPr>
        <w:tc>
          <w:tcPr>
            <w:tcW w:w="562" w:type="dxa"/>
            <w:gridSpan w:val="2"/>
            <w:hideMark/>
          </w:tcPr>
          <w:p w14:paraId="1AC66E5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4984ABD8"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01C150F1" w14:textId="77777777" w:rsidR="00547D1F" w:rsidRPr="00DA41D1" w:rsidRDefault="00547D1F" w:rsidP="00547D1F">
            <w:pPr>
              <w:rPr>
                <w:rFonts w:ascii="Arial" w:hAnsi="Arial" w:cs="Arial"/>
                <w:sz w:val="20"/>
                <w:szCs w:val="20"/>
                <w:lang w:val="it-CH"/>
              </w:rPr>
            </w:pPr>
            <w:r w:rsidRPr="00DC630F">
              <w:rPr>
                <w:rFonts w:ascii="Arial" w:hAnsi="Arial" w:cs="Arial"/>
                <w:sz w:val="20"/>
                <w:szCs w:val="20"/>
                <w:lang w:val="ro-RO"/>
              </w:rPr>
              <w:t> </w:t>
            </w:r>
          </w:p>
        </w:tc>
      </w:tr>
      <w:tr w:rsidR="00DC630F" w:rsidRPr="00DA41D1" w14:paraId="02ECFC92" w14:textId="77777777" w:rsidTr="00DC630F">
        <w:trPr>
          <w:gridAfter w:val="1"/>
          <w:wAfter w:w="10" w:type="dxa"/>
          <w:trHeight w:val="600"/>
        </w:trPr>
        <w:tc>
          <w:tcPr>
            <w:tcW w:w="562" w:type="dxa"/>
            <w:gridSpan w:val="2"/>
            <w:hideMark/>
          </w:tcPr>
          <w:p w14:paraId="05A7443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7CF01DFC"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Notă de măsurare</w:t>
            </w:r>
          </w:p>
        </w:tc>
        <w:tc>
          <w:tcPr>
            <w:tcW w:w="6094" w:type="dxa"/>
            <w:hideMark/>
          </w:tcPr>
          <w:p w14:paraId="22BB350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xml:space="preserve">În scopul </w:t>
            </w:r>
            <w:r w:rsidRPr="00DC630F">
              <w:rPr>
                <w:rFonts w:ascii="Arial" w:hAnsi="Arial" w:cs="Arial"/>
                <w:b/>
                <w:bCs/>
                <w:sz w:val="20"/>
                <w:szCs w:val="20"/>
                <w:u w:val="single"/>
                <w:lang w:val="ro-RO"/>
              </w:rPr>
              <w:t>certificatelor intermediare</w:t>
            </w:r>
            <w:r w:rsidRPr="00DC630F">
              <w:rPr>
                <w:rFonts w:ascii="Arial" w:hAnsi="Arial" w:cs="Arial"/>
                <w:b/>
                <w:bCs/>
                <w:sz w:val="20"/>
                <w:szCs w:val="20"/>
                <w:lang w:val="ro-RO"/>
              </w:rPr>
              <w:t>, măsurarea statiilor de pompare se va face astfel:</w:t>
            </w:r>
          </w:p>
        </w:tc>
      </w:tr>
      <w:tr w:rsidR="00DC630F" w:rsidRPr="00DA41D1" w14:paraId="65B25072" w14:textId="77777777" w:rsidTr="00DC630F">
        <w:trPr>
          <w:gridAfter w:val="1"/>
          <w:wAfter w:w="10" w:type="dxa"/>
          <w:trHeight w:val="300"/>
        </w:trPr>
        <w:tc>
          <w:tcPr>
            <w:tcW w:w="562" w:type="dxa"/>
            <w:gridSpan w:val="2"/>
            <w:hideMark/>
          </w:tcPr>
          <w:p w14:paraId="58A2300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1193ED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08D3EE3"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1194A399" w14:textId="77777777" w:rsidTr="00DC630F">
        <w:trPr>
          <w:gridAfter w:val="1"/>
          <w:wAfter w:w="10" w:type="dxa"/>
          <w:trHeight w:val="900"/>
        </w:trPr>
        <w:tc>
          <w:tcPr>
            <w:tcW w:w="562" w:type="dxa"/>
            <w:gridSpan w:val="2"/>
            <w:hideMark/>
          </w:tcPr>
          <w:p w14:paraId="04C5184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841471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B511B65"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La finalizarea activitatilor legate de realizarea statiei de pompare, complet, dar cu exceptia testelor de punere in functiune, Antreprenorului i se cuvine 80% din valoarea totala.</w:t>
            </w:r>
          </w:p>
        </w:tc>
      </w:tr>
      <w:tr w:rsidR="00DC630F" w:rsidRPr="00DA41D1" w14:paraId="00D1C90F" w14:textId="77777777" w:rsidTr="00DC630F">
        <w:trPr>
          <w:gridAfter w:val="1"/>
          <w:wAfter w:w="10" w:type="dxa"/>
          <w:trHeight w:val="300"/>
        </w:trPr>
        <w:tc>
          <w:tcPr>
            <w:tcW w:w="562" w:type="dxa"/>
            <w:gridSpan w:val="2"/>
            <w:hideMark/>
          </w:tcPr>
          <w:p w14:paraId="0E54D703"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7C94AEE"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304C792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0AF04EDD" w14:textId="77777777" w:rsidTr="00DC630F">
        <w:trPr>
          <w:gridAfter w:val="1"/>
          <w:wAfter w:w="10" w:type="dxa"/>
          <w:trHeight w:val="600"/>
        </w:trPr>
        <w:tc>
          <w:tcPr>
            <w:tcW w:w="562" w:type="dxa"/>
            <w:gridSpan w:val="2"/>
            <w:hideMark/>
          </w:tcPr>
          <w:p w14:paraId="0B1AF4C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42D563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A50DB0C"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La finalizarea testelor de punere in functiune, Antreprenorului i se cuvine restul de 20% din valoarea totala.</w:t>
            </w:r>
          </w:p>
        </w:tc>
      </w:tr>
      <w:tr w:rsidR="00DC630F" w:rsidRPr="00DA41D1" w14:paraId="5B8D8E64" w14:textId="77777777" w:rsidTr="00DC630F">
        <w:trPr>
          <w:gridAfter w:val="1"/>
          <w:wAfter w:w="10" w:type="dxa"/>
          <w:trHeight w:val="300"/>
        </w:trPr>
        <w:tc>
          <w:tcPr>
            <w:tcW w:w="562" w:type="dxa"/>
            <w:gridSpan w:val="2"/>
            <w:hideMark/>
          </w:tcPr>
          <w:p w14:paraId="400E3AF1"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CF81467"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4339FFD"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2C2C613D" w14:textId="77777777" w:rsidTr="00DC630F">
        <w:trPr>
          <w:gridAfter w:val="1"/>
          <w:wAfter w:w="10" w:type="dxa"/>
          <w:trHeight w:val="900"/>
        </w:trPr>
        <w:tc>
          <w:tcPr>
            <w:tcW w:w="562" w:type="dxa"/>
            <w:gridSpan w:val="2"/>
            <w:hideMark/>
          </w:tcPr>
          <w:p w14:paraId="609C783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6DBD4A7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1DED20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Cantitatile din liste sunt determinate in conformitate cu caietul de sarcini, iar platile se vor efectua pe baza cantitatilor reale, executate pe parcursul implementarii.</w:t>
            </w:r>
          </w:p>
        </w:tc>
      </w:tr>
      <w:tr w:rsidR="00DC630F" w:rsidRPr="00DA41D1" w14:paraId="46C3C14B" w14:textId="77777777" w:rsidTr="00DC630F">
        <w:trPr>
          <w:gridAfter w:val="1"/>
          <w:wAfter w:w="10" w:type="dxa"/>
          <w:trHeight w:val="600"/>
        </w:trPr>
        <w:tc>
          <w:tcPr>
            <w:tcW w:w="562" w:type="dxa"/>
            <w:gridSpan w:val="2"/>
            <w:hideMark/>
          </w:tcPr>
          <w:p w14:paraId="3D9B1CF4"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02B29489"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7F901B8"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Sumele aferente ordinelor de variatie trebuie sa respecte in mod cumulativ urmatoarele conditii:</w:t>
            </w:r>
          </w:p>
        </w:tc>
      </w:tr>
      <w:tr w:rsidR="00DC630F" w:rsidRPr="00DA41D1" w14:paraId="2FD7547E" w14:textId="77777777" w:rsidTr="00DC630F">
        <w:trPr>
          <w:gridAfter w:val="1"/>
          <w:wAfter w:w="10" w:type="dxa"/>
          <w:trHeight w:val="1200"/>
        </w:trPr>
        <w:tc>
          <w:tcPr>
            <w:tcW w:w="562" w:type="dxa"/>
            <w:gridSpan w:val="2"/>
            <w:hideMark/>
          </w:tcPr>
          <w:p w14:paraId="5EDB35BB"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AA93ED2"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9DBC9BD"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masuratorile cantitatilor exacte de materiale folosite pe durata contractului reflecta in mod sistematic variatii minore pozitive sau negative ale cantitatilor efective folosite in comparatie cu cantitatile initiale estimate de catre Autoritatea Contractanta;</w:t>
            </w:r>
          </w:p>
        </w:tc>
      </w:tr>
      <w:tr w:rsidR="00DC630F" w:rsidRPr="00DA41D1" w14:paraId="4B571985" w14:textId="77777777" w:rsidTr="00DC630F">
        <w:trPr>
          <w:gridAfter w:val="1"/>
          <w:wAfter w:w="10" w:type="dxa"/>
          <w:trHeight w:val="900"/>
        </w:trPr>
        <w:tc>
          <w:tcPr>
            <w:tcW w:w="562" w:type="dxa"/>
            <w:gridSpan w:val="2"/>
            <w:hideMark/>
          </w:tcPr>
          <w:p w14:paraId="72D130C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5E49155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34C381CB"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aceste variatii ale cantitatilor se datoreaza diferentelor dintre estimarile initiale ale Autoritatii Contractante si masuratorile finale, si care nu sunt rezultate in urma unor modificari ale specificatiilor tehnice ale Autoritatii Contractante;</w:t>
            </w:r>
          </w:p>
        </w:tc>
      </w:tr>
      <w:tr w:rsidR="00DC630F" w:rsidRPr="00DA41D1" w14:paraId="3D1C1996" w14:textId="77777777" w:rsidTr="00DC630F">
        <w:trPr>
          <w:gridAfter w:val="1"/>
          <w:wAfter w:w="10" w:type="dxa"/>
          <w:trHeight w:val="1200"/>
        </w:trPr>
        <w:tc>
          <w:tcPr>
            <w:tcW w:w="562" w:type="dxa"/>
            <w:gridSpan w:val="2"/>
            <w:hideMark/>
          </w:tcPr>
          <w:p w14:paraId="677AD5C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lastRenderedPageBreak/>
              <w:t> </w:t>
            </w:r>
          </w:p>
        </w:tc>
        <w:tc>
          <w:tcPr>
            <w:tcW w:w="2694" w:type="dxa"/>
            <w:gridSpan w:val="2"/>
            <w:hideMark/>
          </w:tcPr>
          <w:p w14:paraId="6E6965E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5C762FFE"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aceste variatii ale cantitatilor sunt reflectate, in conformitate cu clauzele privind variatiile, asupra pretului care va fi efectiv platit contractorului si care este calculat prin multiplicarea preturilor unitare indicate in contract cu cantitatile exacte folosite in realizarea contractului in conformitate cu cerintele initiale.</w:t>
            </w:r>
          </w:p>
        </w:tc>
      </w:tr>
      <w:tr w:rsidR="00DC630F" w:rsidRPr="00DA41D1" w14:paraId="07E72E77" w14:textId="77777777" w:rsidTr="004B2BDF">
        <w:trPr>
          <w:gridAfter w:val="1"/>
          <w:wAfter w:w="10" w:type="dxa"/>
          <w:trHeight w:val="300"/>
        </w:trPr>
        <w:tc>
          <w:tcPr>
            <w:tcW w:w="562" w:type="dxa"/>
            <w:gridSpan w:val="2"/>
            <w:hideMark/>
          </w:tcPr>
          <w:p w14:paraId="7A0E620F"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14D4E019"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45A5E24B"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r>
      <w:tr w:rsidR="00DC630F" w:rsidRPr="00DA41D1" w14:paraId="6E95C9BE" w14:textId="77777777" w:rsidTr="004B2BDF">
        <w:trPr>
          <w:gridAfter w:val="1"/>
          <w:wAfter w:w="10" w:type="dxa"/>
          <w:trHeight w:val="600"/>
        </w:trPr>
        <w:tc>
          <w:tcPr>
            <w:tcW w:w="562" w:type="dxa"/>
            <w:gridSpan w:val="2"/>
            <w:hideMark/>
          </w:tcPr>
          <w:p w14:paraId="4AEE4F31"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G3</w:t>
            </w:r>
          </w:p>
        </w:tc>
        <w:tc>
          <w:tcPr>
            <w:tcW w:w="2694" w:type="dxa"/>
            <w:gridSpan w:val="2"/>
            <w:hideMark/>
          </w:tcPr>
          <w:p w14:paraId="3360DAFA"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Dotari</w:t>
            </w:r>
          </w:p>
        </w:tc>
        <w:tc>
          <w:tcPr>
            <w:tcW w:w="6094" w:type="dxa"/>
            <w:hideMark/>
          </w:tcPr>
          <w:p w14:paraId="25BD69EF" w14:textId="620EE97B" w:rsidR="00547D1F" w:rsidRPr="00DA41D1" w:rsidRDefault="00547D1F">
            <w:pPr>
              <w:rPr>
                <w:rFonts w:ascii="Arial" w:hAnsi="Arial" w:cs="Arial"/>
                <w:sz w:val="20"/>
                <w:szCs w:val="20"/>
                <w:lang w:val="it-CH"/>
              </w:rPr>
            </w:pPr>
            <w:proofErr w:type="spellStart"/>
            <w:r w:rsidRPr="00DC630F">
              <w:rPr>
                <w:rFonts w:ascii="Arial" w:hAnsi="Arial" w:cs="Arial"/>
                <w:sz w:val="20"/>
                <w:szCs w:val="20"/>
                <w:lang w:val="fr-FR"/>
              </w:rPr>
              <w:t>Antreprenorul</w:t>
            </w:r>
            <w:proofErr w:type="spellEnd"/>
            <w:r w:rsidRPr="00DC630F">
              <w:rPr>
                <w:rFonts w:ascii="Arial" w:hAnsi="Arial" w:cs="Arial"/>
                <w:sz w:val="20"/>
                <w:szCs w:val="20"/>
                <w:lang w:val="fr-FR"/>
              </w:rPr>
              <w:t xml:space="preserve"> va </w:t>
            </w:r>
            <w:proofErr w:type="spellStart"/>
            <w:r w:rsidRPr="00DC630F">
              <w:rPr>
                <w:rFonts w:ascii="Arial" w:hAnsi="Arial" w:cs="Arial"/>
                <w:sz w:val="20"/>
                <w:szCs w:val="20"/>
                <w:lang w:val="fr-FR"/>
              </w:rPr>
              <w:t>prezenta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oferta</w:t>
            </w:r>
            <w:proofErr w:type="spellEnd"/>
            <w:r w:rsidRPr="00DC630F">
              <w:rPr>
                <w:rFonts w:ascii="Arial" w:hAnsi="Arial" w:cs="Arial"/>
                <w:sz w:val="20"/>
                <w:szCs w:val="20"/>
                <w:lang w:val="fr-FR"/>
              </w:rPr>
              <w:t xml:space="preserve"> de </w:t>
            </w:r>
            <w:proofErr w:type="spellStart"/>
            <w:r w:rsidRPr="00DC630F">
              <w:rPr>
                <w:rFonts w:ascii="Arial" w:hAnsi="Arial" w:cs="Arial"/>
                <w:sz w:val="20"/>
                <w:szCs w:val="20"/>
                <w:lang w:val="fr-FR"/>
              </w:rPr>
              <w:t>pret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pentru</w:t>
            </w:r>
            <w:proofErr w:type="spellEnd"/>
            <w:r w:rsidRPr="00DC630F">
              <w:rPr>
                <w:rFonts w:ascii="Arial" w:hAnsi="Arial" w:cs="Arial"/>
                <w:sz w:val="20"/>
                <w:szCs w:val="20"/>
                <w:lang w:val="fr-FR"/>
              </w:rPr>
              <w:t xml:space="preserve"> </w:t>
            </w:r>
            <w:proofErr w:type="spellStart"/>
            <w:r w:rsidR="007A4A25">
              <w:rPr>
                <w:rFonts w:ascii="Arial" w:hAnsi="Arial" w:cs="Arial"/>
                <w:sz w:val="20"/>
                <w:szCs w:val="20"/>
                <w:lang w:val="fr-FR"/>
              </w:rPr>
              <w:t>dotari</w:t>
            </w:r>
            <w:proofErr w:type="spellEnd"/>
            <w:r w:rsidRPr="00DC630F">
              <w:rPr>
                <w:rFonts w:ascii="Arial" w:hAnsi="Arial" w:cs="Arial"/>
                <w:sz w:val="20"/>
                <w:szCs w:val="20"/>
                <w:lang w:val="fr-FR"/>
              </w:rPr>
              <w:t xml:space="preserve">. </w:t>
            </w:r>
          </w:p>
        </w:tc>
      </w:tr>
      <w:tr w:rsidR="00DC630F" w:rsidRPr="00DA41D1" w14:paraId="4C143260" w14:textId="77777777" w:rsidTr="004B2BDF">
        <w:trPr>
          <w:gridAfter w:val="1"/>
          <w:wAfter w:w="10" w:type="dxa"/>
          <w:trHeight w:val="300"/>
        </w:trPr>
        <w:tc>
          <w:tcPr>
            <w:tcW w:w="562" w:type="dxa"/>
            <w:gridSpan w:val="2"/>
            <w:hideMark/>
          </w:tcPr>
          <w:p w14:paraId="036968A7"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DE06E0F"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5EB39C6" w14:textId="77777777" w:rsidR="00547D1F" w:rsidRPr="00DA41D1" w:rsidRDefault="00547D1F">
            <w:pPr>
              <w:rPr>
                <w:rFonts w:ascii="Arial" w:hAnsi="Arial" w:cs="Arial"/>
                <w:sz w:val="20"/>
                <w:szCs w:val="20"/>
                <w:lang w:val="it-CH"/>
              </w:rPr>
            </w:pPr>
            <w:proofErr w:type="spellStart"/>
            <w:r w:rsidRPr="00DC630F">
              <w:rPr>
                <w:rFonts w:ascii="Arial" w:hAnsi="Arial" w:cs="Arial"/>
                <w:sz w:val="20"/>
                <w:szCs w:val="20"/>
                <w:lang w:val="fr-FR"/>
              </w:rPr>
              <w:t>Acestea</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sunt</w:t>
            </w:r>
            <w:proofErr w:type="spellEnd"/>
            <w:r w:rsidRPr="00DC630F">
              <w:rPr>
                <w:rFonts w:ascii="Arial" w:hAnsi="Arial" w:cs="Arial"/>
                <w:sz w:val="20"/>
                <w:szCs w:val="20"/>
                <w:lang w:val="fr-FR"/>
              </w:rPr>
              <w:t xml:space="preserve"> </w:t>
            </w:r>
            <w:proofErr w:type="spellStart"/>
            <w:r w:rsidRPr="00DC630F">
              <w:rPr>
                <w:rFonts w:ascii="Arial" w:hAnsi="Arial" w:cs="Arial"/>
                <w:sz w:val="20"/>
                <w:szCs w:val="20"/>
                <w:lang w:val="fr-FR"/>
              </w:rPr>
              <w:t>evidentiate</w:t>
            </w:r>
            <w:proofErr w:type="spellEnd"/>
            <w:r w:rsidRPr="00DC630F">
              <w:rPr>
                <w:rFonts w:ascii="Arial" w:hAnsi="Arial" w:cs="Arial"/>
                <w:sz w:val="20"/>
                <w:szCs w:val="20"/>
                <w:lang w:val="fr-FR"/>
              </w:rPr>
              <w:t xml:space="preserve"> in lista de </w:t>
            </w:r>
            <w:proofErr w:type="spellStart"/>
            <w:r w:rsidRPr="00DC630F">
              <w:rPr>
                <w:rFonts w:ascii="Arial" w:hAnsi="Arial" w:cs="Arial"/>
                <w:sz w:val="20"/>
                <w:szCs w:val="20"/>
                <w:lang w:val="fr-FR"/>
              </w:rPr>
              <w:t>cantitati</w:t>
            </w:r>
            <w:proofErr w:type="spellEnd"/>
            <w:r w:rsidRPr="00DC630F">
              <w:rPr>
                <w:rFonts w:ascii="Arial" w:hAnsi="Arial" w:cs="Arial"/>
                <w:sz w:val="20"/>
                <w:szCs w:val="20"/>
                <w:lang w:val="fr-FR"/>
              </w:rPr>
              <w:t xml:space="preserve">. </w:t>
            </w:r>
          </w:p>
        </w:tc>
      </w:tr>
      <w:tr w:rsidR="00DC630F" w:rsidRPr="00DA41D1" w14:paraId="793548D4" w14:textId="77777777" w:rsidTr="004B2BDF">
        <w:trPr>
          <w:gridAfter w:val="1"/>
          <w:wAfter w:w="10" w:type="dxa"/>
          <w:trHeight w:val="300"/>
        </w:trPr>
        <w:tc>
          <w:tcPr>
            <w:tcW w:w="562" w:type="dxa"/>
            <w:gridSpan w:val="2"/>
            <w:hideMark/>
          </w:tcPr>
          <w:p w14:paraId="7167C3DC"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4D1C43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6E602340" w14:textId="77777777" w:rsidR="00547D1F" w:rsidRPr="00DA41D1" w:rsidRDefault="00547D1F">
            <w:pPr>
              <w:rPr>
                <w:rFonts w:ascii="Arial" w:hAnsi="Arial" w:cs="Arial"/>
                <w:sz w:val="20"/>
                <w:szCs w:val="20"/>
                <w:lang w:val="it-CH"/>
              </w:rPr>
            </w:pPr>
            <w:r w:rsidRPr="00DC630F">
              <w:rPr>
                <w:rFonts w:ascii="Arial" w:hAnsi="Arial" w:cs="Arial"/>
                <w:sz w:val="20"/>
                <w:szCs w:val="20"/>
                <w:lang w:val="ro-RO"/>
              </w:rPr>
              <w:t> </w:t>
            </w:r>
          </w:p>
        </w:tc>
      </w:tr>
      <w:tr w:rsidR="00DC630F" w:rsidRPr="00DA41D1" w14:paraId="6D11589D" w14:textId="77777777" w:rsidTr="004B2BDF">
        <w:trPr>
          <w:gridAfter w:val="1"/>
          <w:wAfter w:w="10" w:type="dxa"/>
          <w:trHeight w:val="600"/>
        </w:trPr>
        <w:tc>
          <w:tcPr>
            <w:tcW w:w="562" w:type="dxa"/>
            <w:gridSpan w:val="2"/>
            <w:hideMark/>
          </w:tcPr>
          <w:p w14:paraId="0C37F384"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5985C43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7BC5C487" w14:textId="77777777" w:rsidR="00547D1F" w:rsidRPr="00DA41D1" w:rsidRDefault="00547D1F">
            <w:pPr>
              <w:rPr>
                <w:rFonts w:ascii="Arial" w:hAnsi="Arial" w:cs="Arial"/>
                <w:b/>
                <w:bCs/>
                <w:sz w:val="20"/>
                <w:szCs w:val="20"/>
                <w:lang w:val="it-CH"/>
              </w:rPr>
            </w:pPr>
            <w:proofErr w:type="gramStart"/>
            <w:r w:rsidRPr="00DC630F">
              <w:rPr>
                <w:rFonts w:ascii="Arial" w:hAnsi="Arial" w:cs="Arial"/>
                <w:b/>
                <w:bCs/>
                <w:sz w:val="20"/>
                <w:szCs w:val="20"/>
                <w:lang w:val="fr-FR"/>
              </w:rPr>
              <w:t>NOTA:</w:t>
            </w:r>
            <w:proofErr w:type="gram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Conform</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legislatiei</w:t>
            </w:r>
            <w:proofErr w:type="spellEnd"/>
            <w:r w:rsidRPr="00DC630F">
              <w:rPr>
                <w:rFonts w:ascii="Arial" w:hAnsi="Arial" w:cs="Arial"/>
                <w:b/>
                <w:bCs/>
                <w:sz w:val="20"/>
                <w:szCs w:val="20"/>
                <w:lang w:val="fr-FR"/>
              </w:rPr>
              <w:t xml:space="preserve"> in </w:t>
            </w:r>
            <w:proofErr w:type="spellStart"/>
            <w:r w:rsidRPr="00DC630F">
              <w:rPr>
                <w:rFonts w:ascii="Arial" w:hAnsi="Arial" w:cs="Arial"/>
                <w:b/>
                <w:bCs/>
                <w:sz w:val="20"/>
                <w:szCs w:val="20"/>
                <w:lang w:val="fr-FR"/>
              </w:rPr>
              <w:t>vigoare</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dotarile</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prevazute</w:t>
            </w:r>
            <w:proofErr w:type="spellEnd"/>
            <w:r w:rsidRPr="00DC630F">
              <w:rPr>
                <w:rFonts w:ascii="Arial" w:hAnsi="Arial" w:cs="Arial"/>
                <w:b/>
                <w:bCs/>
                <w:sz w:val="20"/>
                <w:szCs w:val="20"/>
                <w:lang w:val="fr-FR"/>
              </w:rPr>
              <w:t xml:space="preserve"> in lista de </w:t>
            </w:r>
            <w:proofErr w:type="spellStart"/>
            <w:r w:rsidRPr="00DC630F">
              <w:rPr>
                <w:rFonts w:ascii="Arial" w:hAnsi="Arial" w:cs="Arial"/>
                <w:b/>
                <w:bCs/>
                <w:sz w:val="20"/>
                <w:szCs w:val="20"/>
                <w:lang w:val="fr-FR"/>
              </w:rPr>
              <w:t>dotari</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sunt</w:t>
            </w:r>
            <w:proofErr w:type="spellEnd"/>
            <w:r w:rsidRPr="00DC630F">
              <w:rPr>
                <w:rFonts w:ascii="Arial" w:hAnsi="Arial" w:cs="Arial"/>
                <w:b/>
                <w:bCs/>
                <w:sz w:val="20"/>
                <w:szCs w:val="20"/>
                <w:lang w:val="fr-FR"/>
              </w:rPr>
              <w:t xml:space="preserve"> </w:t>
            </w:r>
            <w:proofErr w:type="spellStart"/>
            <w:r w:rsidRPr="00DC630F">
              <w:rPr>
                <w:rFonts w:ascii="Arial" w:hAnsi="Arial" w:cs="Arial"/>
                <w:b/>
                <w:bCs/>
                <w:sz w:val="20"/>
                <w:szCs w:val="20"/>
                <w:lang w:val="fr-FR"/>
              </w:rPr>
              <w:t>obligatorii</w:t>
            </w:r>
            <w:proofErr w:type="spellEnd"/>
            <w:r w:rsidRPr="00DC630F">
              <w:rPr>
                <w:rFonts w:ascii="Arial" w:hAnsi="Arial" w:cs="Arial"/>
                <w:b/>
                <w:bCs/>
                <w:sz w:val="20"/>
                <w:szCs w:val="20"/>
                <w:lang w:val="fr-FR"/>
              </w:rPr>
              <w:t>.</w:t>
            </w:r>
          </w:p>
        </w:tc>
      </w:tr>
      <w:tr w:rsidR="00DC630F" w:rsidRPr="00DA41D1" w14:paraId="3E8722CA" w14:textId="77777777" w:rsidTr="004B2BDF">
        <w:trPr>
          <w:gridAfter w:val="1"/>
          <w:wAfter w:w="10" w:type="dxa"/>
          <w:trHeight w:val="300"/>
        </w:trPr>
        <w:tc>
          <w:tcPr>
            <w:tcW w:w="562" w:type="dxa"/>
            <w:gridSpan w:val="2"/>
            <w:hideMark/>
          </w:tcPr>
          <w:p w14:paraId="4D817CB0"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7B995D4D"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459D4C5B" w14:textId="77777777" w:rsidR="00547D1F" w:rsidRPr="00DA41D1" w:rsidRDefault="00547D1F">
            <w:pPr>
              <w:rPr>
                <w:rFonts w:ascii="Arial" w:hAnsi="Arial" w:cs="Arial"/>
                <w:sz w:val="20"/>
                <w:szCs w:val="20"/>
                <w:lang w:val="it-CH"/>
              </w:rPr>
            </w:pPr>
            <w:r w:rsidRPr="00DC630F">
              <w:rPr>
                <w:rFonts w:ascii="Arial" w:hAnsi="Arial" w:cs="Arial"/>
                <w:sz w:val="20"/>
                <w:szCs w:val="20"/>
                <w:lang w:val="fr-FR"/>
              </w:rPr>
              <w:t> </w:t>
            </w:r>
          </w:p>
        </w:tc>
      </w:tr>
      <w:tr w:rsidR="00DC630F" w:rsidRPr="00DA41D1" w14:paraId="1253392F" w14:textId="77777777" w:rsidTr="004B2BDF">
        <w:trPr>
          <w:gridAfter w:val="1"/>
          <w:wAfter w:w="10" w:type="dxa"/>
          <w:trHeight w:val="300"/>
        </w:trPr>
        <w:tc>
          <w:tcPr>
            <w:tcW w:w="562" w:type="dxa"/>
            <w:gridSpan w:val="2"/>
            <w:hideMark/>
          </w:tcPr>
          <w:p w14:paraId="614E7027"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1931810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1B2FC2DC" w14:textId="3C6FD3FD" w:rsidR="00547D1F" w:rsidRPr="00DA41D1" w:rsidRDefault="00547D1F">
            <w:pPr>
              <w:rPr>
                <w:rFonts w:ascii="Arial" w:hAnsi="Arial" w:cs="Arial"/>
                <w:b/>
                <w:bCs/>
                <w:sz w:val="20"/>
                <w:szCs w:val="20"/>
                <w:lang w:val="it-CH"/>
              </w:rPr>
            </w:pPr>
            <w:proofErr w:type="spellStart"/>
            <w:r w:rsidRPr="00DC630F">
              <w:rPr>
                <w:rFonts w:ascii="Arial" w:hAnsi="Arial" w:cs="Arial"/>
                <w:b/>
                <w:bCs/>
                <w:sz w:val="20"/>
                <w:szCs w:val="20"/>
                <w:lang w:val="fr-FR"/>
              </w:rPr>
              <w:t>Unitatea</w:t>
            </w:r>
            <w:proofErr w:type="spellEnd"/>
            <w:r w:rsidRPr="00DC630F">
              <w:rPr>
                <w:rFonts w:ascii="Arial" w:hAnsi="Arial" w:cs="Arial"/>
                <w:b/>
                <w:bCs/>
                <w:sz w:val="20"/>
                <w:szCs w:val="20"/>
                <w:lang w:val="fr-FR"/>
              </w:rPr>
              <w:t xml:space="preserve"> de </w:t>
            </w:r>
            <w:proofErr w:type="spellStart"/>
            <w:r w:rsidRPr="00DC630F">
              <w:rPr>
                <w:rFonts w:ascii="Arial" w:hAnsi="Arial" w:cs="Arial"/>
                <w:b/>
                <w:bCs/>
                <w:sz w:val="20"/>
                <w:szCs w:val="20"/>
                <w:lang w:val="fr-FR"/>
              </w:rPr>
              <w:t>masura</w:t>
            </w:r>
            <w:proofErr w:type="spellEnd"/>
            <w:r w:rsidRPr="00DC630F">
              <w:rPr>
                <w:rFonts w:ascii="Arial" w:hAnsi="Arial" w:cs="Arial"/>
                <w:b/>
                <w:bCs/>
                <w:sz w:val="20"/>
                <w:szCs w:val="20"/>
                <w:lang w:val="fr-FR"/>
              </w:rPr>
              <w:t xml:space="preserve"> va fi “</w:t>
            </w:r>
            <w:proofErr w:type="spellStart"/>
            <w:r w:rsidRPr="00DC630F">
              <w:rPr>
                <w:rFonts w:ascii="Arial" w:hAnsi="Arial" w:cs="Arial"/>
                <w:b/>
                <w:bCs/>
                <w:sz w:val="20"/>
                <w:szCs w:val="20"/>
                <w:lang w:val="fr-FR"/>
              </w:rPr>
              <w:t>bucati</w:t>
            </w:r>
            <w:proofErr w:type="spellEnd"/>
            <w:r w:rsidRPr="00DC630F">
              <w:rPr>
                <w:rFonts w:ascii="Arial" w:hAnsi="Arial" w:cs="Arial"/>
                <w:b/>
                <w:bCs/>
                <w:sz w:val="20"/>
                <w:szCs w:val="20"/>
                <w:lang w:val="fr-FR"/>
              </w:rPr>
              <w:t xml:space="preserve"> ”.</w:t>
            </w:r>
          </w:p>
        </w:tc>
      </w:tr>
      <w:tr w:rsidR="00DC630F" w:rsidRPr="00DA41D1" w14:paraId="4FDFFA63" w14:textId="77777777" w:rsidTr="004B2BDF">
        <w:trPr>
          <w:gridAfter w:val="1"/>
          <w:wAfter w:w="10" w:type="dxa"/>
          <w:trHeight w:val="300"/>
        </w:trPr>
        <w:tc>
          <w:tcPr>
            <w:tcW w:w="562" w:type="dxa"/>
            <w:gridSpan w:val="2"/>
            <w:hideMark/>
          </w:tcPr>
          <w:p w14:paraId="1DC56996"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39706B18"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28C95C2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fr-FR"/>
              </w:rPr>
              <w:t> </w:t>
            </w:r>
          </w:p>
        </w:tc>
      </w:tr>
      <w:tr w:rsidR="00DC630F" w:rsidRPr="00DA41D1" w14:paraId="16265434" w14:textId="77777777" w:rsidTr="004B2BDF">
        <w:trPr>
          <w:gridAfter w:val="1"/>
          <w:wAfter w:w="10" w:type="dxa"/>
          <w:trHeight w:val="300"/>
        </w:trPr>
        <w:tc>
          <w:tcPr>
            <w:tcW w:w="562" w:type="dxa"/>
            <w:gridSpan w:val="2"/>
            <w:hideMark/>
          </w:tcPr>
          <w:p w14:paraId="5E957BBC"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2694" w:type="dxa"/>
            <w:gridSpan w:val="2"/>
            <w:hideMark/>
          </w:tcPr>
          <w:p w14:paraId="27B8B7FC"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 </w:t>
            </w:r>
          </w:p>
        </w:tc>
        <w:tc>
          <w:tcPr>
            <w:tcW w:w="6094" w:type="dxa"/>
            <w:hideMark/>
          </w:tcPr>
          <w:p w14:paraId="74770C78" w14:textId="77777777" w:rsidR="00547D1F" w:rsidRPr="00DA41D1" w:rsidRDefault="00547D1F">
            <w:pPr>
              <w:rPr>
                <w:rFonts w:ascii="Arial" w:hAnsi="Arial" w:cs="Arial"/>
                <w:sz w:val="20"/>
                <w:szCs w:val="20"/>
                <w:lang w:val="it-CH"/>
              </w:rPr>
            </w:pPr>
            <w:r w:rsidRPr="00DC630F">
              <w:rPr>
                <w:rFonts w:ascii="Arial" w:hAnsi="Arial" w:cs="Arial"/>
                <w:sz w:val="20"/>
                <w:szCs w:val="20"/>
                <w:lang w:val="fr-FR"/>
              </w:rPr>
              <w:t> </w:t>
            </w:r>
          </w:p>
        </w:tc>
      </w:tr>
      <w:tr w:rsidR="00DC630F" w:rsidRPr="00DC630F" w14:paraId="6798FEBC" w14:textId="77777777" w:rsidTr="004B2BDF">
        <w:trPr>
          <w:gridAfter w:val="1"/>
          <w:wAfter w:w="10" w:type="dxa"/>
          <w:trHeight w:val="300"/>
        </w:trPr>
        <w:tc>
          <w:tcPr>
            <w:tcW w:w="562" w:type="dxa"/>
            <w:gridSpan w:val="2"/>
            <w:hideMark/>
          </w:tcPr>
          <w:p w14:paraId="57790510"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2694" w:type="dxa"/>
            <w:gridSpan w:val="2"/>
            <w:hideMark/>
          </w:tcPr>
          <w:p w14:paraId="58C41D2A" w14:textId="77777777" w:rsidR="00547D1F" w:rsidRPr="00DA41D1" w:rsidRDefault="00547D1F">
            <w:pPr>
              <w:rPr>
                <w:rFonts w:ascii="Arial" w:hAnsi="Arial" w:cs="Arial"/>
                <w:b/>
                <w:bCs/>
                <w:sz w:val="20"/>
                <w:szCs w:val="20"/>
                <w:lang w:val="it-CH"/>
              </w:rPr>
            </w:pPr>
            <w:r w:rsidRPr="00DC630F">
              <w:rPr>
                <w:rFonts w:ascii="Arial" w:hAnsi="Arial" w:cs="Arial"/>
                <w:b/>
                <w:bCs/>
                <w:sz w:val="20"/>
                <w:szCs w:val="20"/>
                <w:lang w:val="ro-RO"/>
              </w:rPr>
              <w:t> </w:t>
            </w:r>
          </w:p>
        </w:tc>
        <w:tc>
          <w:tcPr>
            <w:tcW w:w="6094" w:type="dxa"/>
            <w:hideMark/>
          </w:tcPr>
          <w:p w14:paraId="769FB2BD" w14:textId="77777777" w:rsidR="00547D1F" w:rsidRPr="00DC630F" w:rsidRDefault="00547D1F">
            <w:pPr>
              <w:rPr>
                <w:rFonts w:ascii="Arial" w:hAnsi="Arial" w:cs="Arial"/>
                <w:b/>
                <w:bCs/>
                <w:sz w:val="20"/>
                <w:szCs w:val="20"/>
              </w:rPr>
            </w:pPr>
            <w:r w:rsidRPr="00DC630F">
              <w:rPr>
                <w:rFonts w:ascii="Arial" w:hAnsi="Arial" w:cs="Arial"/>
                <w:b/>
                <w:bCs/>
                <w:sz w:val="20"/>
                <w:szCs w:val="20"/>
                <w:lang w:val="ro-RO"/>
              </w:rPr>
              <w:t>NOTA:</w:t>
            </w:r>
          </w:p>
        </w:tc>
      </w:tr>
      <w:tr w:rsidR="00DC630F" w:rsidRPr="00DA41D1" w14:paraId="29D27217" w14:textId="77777777" w:rsidTr="004B2BDF">
        <w:trPr>
          <w:gridAfter w:val="1"/>
          <w:wAfter w:w="10" w:type="dxa"/>
          <w:trHeight w:val="1200"/>
        </w:trPr>
        <w:tc>
          <w:tcPr>
            <w:tcW w:w="562" w:type="dxa"/>
            <w:gridSpan w:val="2"/>
            <w:hideMark/>
          </w:tcPr>
          <w:p w14:paraId="737158B9"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2694" w:type="dxa"/>
            <w:gridSpan w:val="2"/>
            <w:hideMark/>
          </w:tcPr>
          <w:p w14:paraId="5E6596A9" w14:textId="77777777" w:rsidR="00547D1F" w:rsidRPr="00DC630F" w:rsidRDefault="00547D1F">
            <w:pPr>
              <w:rPr>
                <w:rFonts w:ascii="Arial" w:hAnsi="Arial" w:cs="Arial"/>
                <w:b/>
                <w:bCs/>
                <w:sz w:val="20"/>
                <w:szCs w:val="20"/>
              </w:rPr>
            </w:pPr>
            <w:r w:rsidRPr="00DC630F">
              <w:rPr>
                <w:rFonts w:ascii="Arial" w:hAnsi="Arial" w:cs="Arial"/>
                <w:b/>
                <w:bCs/>
                <w:sz w:val="20"/>
                <w:szCs w:val="20"/>
              </w:rPr>
              <w:t> </w:t>
            </w:r>
          </w:p>
        </w:tc>
        <w:tc>
          <w:tcPr>
            <w:tcW w:w="6094" w:type="dxa"/>
            <w:hideMark/>
          </w:tcPr>
          <w:p w14:paraId="7A51A922" w14:textId="77777777" w:rsidR="00547D1F" w:rsidRPr="00DA41D1" w:rsidRDefault="00547D1F">
            <w:pPr>
              <w:rPr>
                <w:rFonts w:ascii="Arial" w:hAnsi="Arial" w:cs="Arial"/>
                <w:b/>
                <w:bCs/>
                <w:sz w:val="20"/>
                <w:szCs w:val="20"/>
                <w:lang w:val="it-CH"/>
              </w:rPr>
            </w:pPr>
            <w:r w:rsidRPr="00DA41D1">
              <w:rPr>
                <w:rFonts w:ascii="Arial" w:hAnsi="Arial" w:cs="Arial"/>
                <w:b/>
                <w:bCs/>
                <w:sz w:val="20"/>
                <w:szCs w:val="20"/>
                <w:lang w:val="it-CH"/>
              </w:rPr>
              <w:t>Antreprenorul este raspunzator de cotarea tuturor activitatilor necesare realizarii contractului avand obligatia de a-si include in preturi toate activitatile necesare, indiferent daca acestea nu se regasesc in cerintele caietului de sarcini si in partea desenata a prezentei Documentatii de Atribuire.</w:t>
            </w:r>
          </w:p>
        </w:tc>
      </w:tr>
    </w:tbl>
    <w:p w14:paraId="096FB633" w14:textId="77777777" w:rsidR="00547D1F" w:rsidRPr="00DA41D1" w:rsidRDefault="00547D1F">
      <w:pPr>
        <w:rPr>
          <w:rFonts w:ascii="Arial" w:hAnsi="Arial" w:cs="Arial"/>
          <w:sz w:val="20"/>
          <w:szCs w:val="20"/>
          <w:lang w:val="it-CH"/>
        </w:rPr>
      </w:pPr>
    </w:p>
    <w:p w14:paraId="52A01AA0" w14:textId="77777777" w:rsidR="00547D1F" w:rsidRPr="00DA41D1" w:rsidRDefault="00547D1F" w:rsidP="00DC630F">
      <w:pPr>
        <w:rPr>
          <w:rFonts w:ascii="Arial" w:hAnsi="Arial" w:cs="Arial"/>
          <w:sz w:val="20"/>
          <w:szCs w:val="20"/>
          <w:lang w:val="it-CH"/>
        </w:rPr>
      </w:pPr>
    </w:p>
    <w:sectPr w:rsidR="00547D1F" w:rsidRPr="00DA41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1941" w14:textId="77777777" w:rsidR="0007192E" w:rsidRDefault="0007192E" w:rsidP="00DC630F">
      <w:pPr>
        <w:spacing w:after="0" w:line="240" w:lineRule="auto"/>
      </w:pPr>
      <w:r>
        <w:separator/>
      </w:r>
    </w:p>
  </w:endnote>
  <w:endnote w:type="continuationSeparator" w:id="0">
    <w:p w14:paraId="6F5E728B" w14:textId="77777777" w:rsidR="0007192E" w:rsidRDefault="0007192E" w:rsidP="00DC6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678226"/>
      <w:docPartObj>
        <w:docPartGallery w:val="Page Numbers (Bottom of Page)"/>
        <w:docPartUnique/>
      </w:docPartObj>
    </w:sdtPr>
    <w:sdtEndPr>
      <w:rPr>
        <w:noProof/>
      </w:rPr>
    </w:sdtEndPr>
    <w:sdtContent>
      <w:p w14:paraId="278A810C" w14:textId="77777777" w:rsidR="00DC630F" w:rsidRDefault="00DC630F">
        <w:pPr>
          <w:pStyle w:val="Footer"/>
          <w:jc w:val="center"/>
        </w:pPr>
        <w:r>
          <w:fldChar w:fldCharType="begin"/>
        </w:r>
        <w:r>
          <w:instrText xml:space="preserve"> PAGE   \* MERGEFORMAT </w:instrText>
        </w:r>
        <w:r>
          <w:fldChar w:fldCharType="separate"/>
        </w:r>
        <w:r w:rsidR="00212D9F">
          <w:rPr>
            <w:noProof/>
          </w:rPr>
          <w:t>32</w:t>
        </w:r>
        <w:r>
          <w:rPr>
            <w:noProof/>
          </w:rPr>
          <w:fldChar w:fldCharType="end"/>
        </w:r>
      </w:p>
    </w:sdtContent>
  </w:sdt>
  <w:p w14:paraId="078575A4" w14:textId="77777777" w:rsidR="00DC630F" w:rsidRDefault="00DC6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F0E31" w14:textId="77777777" w:rsidR="0007192E" w:rsidRDefault="0007192E" w:rsidP="00DC630F">
      <w:pPr>
        <w:spacing w:after="0" w:line="240" w:lineRule="auto"/>
      </w:pPr>
      <w:r>
        <w:separator/>
      </w:r>
    </w:p>
  </w:footnote>
  <w:footnote w:type="continuationSeparator" w:id="0">
    <w:p w14:paraId="361A4A1E" w14:textId="77777777" w:rsidR="0007192E" w:rsidRDefault="0007192E" w:rsidP="00DC6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2AC" w14:textId="042DF578" w:rsidR="00DC630F" w:rsidRPr="00856F23" w:rsidRDefault="00DC630F" w:rsidP="00DC630F">
    <w:pPr>
      <w:tabs>
        <w:tab w:val="center" w:pos="4860"/>
        <w:tab w:val="right" w:pos="9180"/>
      </w:tabs>
      <w:jc w:val="center"/>
      <w:rPr>
        <w:b/>
        <w:sz w:val="18"/>
        <w:szCs w:val="18"/>
        <w:lang w:val="it-IT"/>
      </w:rPr>
    </w:pPr>
    <w:r w:rsidRPr="00856F23">
      <w:rPr>
        <w:b/>
        <w:sz w:val="18"/>
        <w:szCs w:val="18"/>
        <w:lang w:val="it-IT"/>
      </w:rPr>
      <w:t xml:space="preserve">Documentatia de atribuire: </w:t>
    </w:r>
    <w:r w:rsidR="004B2BDF" w:rsidRPr="004B2BDF">
      <w:rPr>
        <w:b/>
        <w:sz w:val="18"/>
        <w:szCs w:val="18"/>
        <w:lang w:val="it-IT"/>
      </w:rPr>
      <w:t>PT 01_Captare - GA\01_Parte scrisa\Anexe\Anexa 5_Liste de cantitati</w:t>
    </w:r>
  </w:p>
  <w:p w14:paraId="21C62A80" w14:textId="77777777" w:rsidR="004B2BDF" w:rsidRPr="004B2BDF" w:rsidRDefault="004B2BDF" w:rsidP="004B2BDF">
    <w:pPr>
      <w:pStyle w:val="Header"/>
      <w:jc w:val="center"/>
      <w:rPr>
        <w:b/>
        <w:i/>
        <w:szCs w:val="18"/>
        <w:lang w:val="it-CH"/>
      </w:rPr>
    </w:pPr>
    <w:bookmarkStart w:id="15" w:name="_Hlk140415204"/>
    <w:r w:rsidRPr="004B2BDF">
      <w:rPr>
        <w:b/>
        <w:i/>
        <w:szCs w:val="18"/>
        <w:lang w:val="it-CH"/>
      </w:rPr>
      <w:t>Punerea in functiune a investitiilor "CL4 - Constructia sistemelor de alimentare cu apa si canalizare pentru aglomerarile Cujmir – Branistea" - GA Izimsa</w:t>
    </w:r>
  </w:p>
  <w:bookmarkEnd w:id="15"/>
  <w:p w14:paraId="376EB111" w14:textId="77777777" w:rsidR="004B2BDF" w:rsidRPr="00DA41D1" w:rsidRDefault="004B2BDF" w:rsidP="00212D9F">
    <w:pPr>
      <w:pStyle w:val="Header"/>
      <w:jc w:val="center"/>
      <w:rPr>
        <w:b/>
        <w:i/>
        <w:szCs w:val="18"/>
        <w:lang w:val="it-CH"/>
      </w:rPr>
    </w:pPr>
  </w:p>
  <w:p w14:paraId="62749AC9" w14:textId="77777777" w:rsidR="00DC630F" w:rsidRPr="00DA41D1" w:rsidRDefault="00DC630F" w:rsidP="00DC630F">
    <w:pPr>
      <w:pStyle w:val="Header"/>
      <w:rPr>
        <w:lang w:val="it-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26501"/>
    <w:multiLevelType w:val="multilevel"/>
    <w:tmpl w:val="20085E5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31680"/>
        </w:tabs>
        <w:ind w:left="851" w:hanging="851"/>
      </w:pPr>
      <w:rPr>
        <w:rFonts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num w:numId="1" w16cid:durableId="969549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477"/>
    <w:rsid w:val="0007192E"/>
    <w:rsid w:val="001A5D26"/>
    <w:rsid w:val="00212D9F"/>
    <w:rsid w:val="00310FC3"/>
    <w:rsid w:val="00355980"/>
    <w:rsid w:val="004B2BDF"/>
    <w:rsid w:val="00547D1F"/>
    <w:rsid w:val="005D5752"/>
    <w:rsid w:val="007A4A25"/>
    <w:rsid w:val="009E7148"/>
    <w:rsid w:val="00C56477"/>
    <w:rsid w:val="00CC0099"/>
    <w:rsid w:val="00DA41D1"/>
    <w:rsid w:val="00DC04E4"/>
    <w:rsid w:val="00DC630F"/>
    <w:rsid w:val="00DE6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5AA8D"/>
  <w15:chartTrackingRefBased/>
  <w15:docId w15:val="{F58975BE-5CDC-4B7A-868B-CFFCC74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47D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C63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47D1F"/>
    <w:rPr>
      <w:color w:val="0000FF"/>
      <w:u w:val="single"/>
    </w:rPr>
  </w:style>
  <w:style w:type="character" w:styleId="FollowedHyperlink">
    <w:name w:val="FollowedHyperlink"/>
    <w:basedOn w:val="DefaultParagraphFont"/>
    <w:uiPriority w:val="99"/>
    <w:semiHidden/>
    <w:unhideWhenUsed/>
    <w:rsid w:val="00547D1F"/>
    <w:rPr>
      <w:color w:val="800080"/>
      <w:u w:val="single"/>
    </w:rPr>
  </w:style>
  <w:style w:type="paragraph" w:customStyle="1" w:styleId="font0">
    <w:name w:val="font0"/>
    <w:basedOn w:val="Normal"/>
    <w:rsid w:val="00547D1F"/>
    <w:pPr>
      <w:spacing w:before="100" w:beforeAutospacing="1" w:after="100" w:afterAutospacing="1" w:line="240" w:lineRule="auto"/>
    </w:pPr>
    <w:rPr>
      <w:rFonts w:ascii="Calibri" w:eastAsia="Times New Roman" w:hAnsi="Calibri" w:cs="Times New Roman"/>
      <w:color w:val="000000"/>
    </w:rPr>
  </w:style>
  <w:style w:type="paragraph" w:customStyle="1" w:styleId="font5">
    <w:name w:val="font5"/>
    <w:basedOn w:val="Normal"/>
    <w:rsid w:val="00547D1F"/>
    <w:pPr>
      <w:spacing w:before="100" w:beforeAutospacing="1" w:after="100" w:afterAutospacing="1" w:line="240" w:lineRule="auto"/>
    </w:pPr>
    <w:rPr>
      <w:rFonts w:ascii="Calibri" w:eastAsia="Times New Roman" w:hAnsi="Calibri" w:cs="Times New Roman"/>
      <w:b/>
      <w:bCs/>
      <w:color w:val="000000"/>
    </w:rPr>
  </w:style>
  <w:style w:type="paragraph" w:customStyle="1" w:styleId="font6">
    <w:name w:val="font6"/>
    <w:basedOn w:val="Normal"/>
    <w:rsid w:val="00547D1F"/>
    <w:pPr>
      <w:spacing w:before="100" w:beforeAutospacing="1" w:after="100" w:afterAutospacing="1" w:line="240" w:lineRule="auto"/>
    </w:pPr>
    <w:rPr>
      <w:rFonts w:ascii="Arial" w:eastAsia="Times New Roman" w:hAnsi="Arial" w:cs="Arial"/>
      <w:color w:val="000000"/>
    </w:rPr>
  </w:style>
  <w:style w:type="paragraph" w:customStyle="1" w:styleId="font7">
    <w:name w:val="font7"/>
    <w:basedOn w:val="Normal"/>
    <w:rsid w:val="00547D1F"/>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6">
    <w:name w:val="xl66"/>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68">
    <w:name w:val="xl68"/>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9">
    <w:name w:val="xl69"/>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70">
    <w:name w:val="xl70"/>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8">
    <w:name w:val="font8"/>
    <w:basedOn w:val="Normal"/>
    <w:rsid w:val="00547D1F"/>
    <w:pPr>
      <w:spacing w:before="100" w:beforeAutospacing="1" w:after="100" w:afterAutospacing="1" w:line="240" w:lineRule="auto"/>
    </w:pPr>
    <w:rPr>
      <w:rFonts w:ascii="Calibri" w:eastAsia="Times New Roman" w:hAnsi="Calibri" w:cs="Times New Roman"/>
      <w:b/>
      <w:bCs/>
      <w:color w:val="000000"/>
      <w:u w:val="single"/>
    </w:rPr>
  </w:style>
  <w:style w:type="paragraph" w:customStyle="1" w:styleId="font9">
    <w:name w:val="font9"/>
    <w:basedOn w:val="Normal"/>
    <w:rsid w:val="00547D1F"/>
    <w:pPr>
      <w:spacing w:before="100" w:beforeAutospacing="1" w:after="100" w:afterAutospacing="1" w:line="240" w:lineRule="auto"/>
    </w:pPr>
    <w:rPr>
      <w:rFonts w:ascii="Calibri" w:eastAsia="Times New Roman" w:hAnsi="Calibri" w:cs="Times New Roman"/>
      <w:color w:val="000000"/>
    </w:rPr>
  </w:style>
  <w:style w:type="paragraph" w:customStyle="1" w:styleId="font10">
    <w:name w:val="font10"/>
    <w:basedOn w:val="Normal"/>
    <w:rsid w:val="00547D1F"/>
    <w:pPr>
      <w:spacing w:before="100" w:beforeAutospacing="1" w:after="100" w:afterAutospacing="1" w:line="240" w:lineRule="auto"/>
    </w:pPr>
    <w:rPr>
      <w:rFonts w:ascii="Calibri" w:eastAsia="Times New Roman" w:hAnsi="Calibri" w:cs="Times New Roman"/>
      <w:b/>
      <w:bCs/>
      <w:i/>
      <w:iCs/>
      <w:color w:val="000000"/>
    </w:rPr>
  </w:style>
  <w:style w:type="paragraph" w:customStyle="1" w:styleId="font11">
    <w:name w:val="font11"/>
    <w:basedOn w:val="Normal"/>
    <w:rsid w:val="00547D1F"/>
    <w:pPr>
      <w:spacing w:before="100" w:beforeAutospacing="1" w:after="100" w:afterAutospacing="1" w:line="240" w:lineRule="auto"/>
    </w:pPr>
    <w:rPr>
      <w:rFonts w:ascii="Arial" w:eastAsia="Times New Roman" w:hAnsi="Arial" w:cs="Arial"/>
      <w:b/>
      <w:bCs/>
      <w:color w:val="000000"/>
    </w:rPr>
  </w:style>
  <w:style w:type="paragraph" w:customStyle="1" w:styleId="xl71">
    <w:name w:val="xl71"/>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Symbol" w:eastAsia="Times New Roman" w:hAnsi="Symbol" w:cs="Times New Roman"/>
      <w:sz w:val="24"/>
      <w:szCs w:val="24"/>
    </w:rPr>
  </w:style>
  <w:style w:type="paragraph" w:customStyle="1" w:styleId="xl72">
    <w:name w:val="xl72"/>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547D1F"/>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sz w:val="24"/>
      <w:szCs w:val="24"/>
    </w:rPr>
  </w:style>
  <w:style w:type="paragraph" w:customStyle="1" w:styleId="xl74">
    <w:name w:val="xl74"/>
    <w:basedOn w:val="Normal"/>
    <w:rsid w:val="00547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rPr>
  </w:style>
  <w:style w:type="paragraph" w:customStyle="1" w:styleId="xl75">
    <w:name w:val="xl75"/>
    <w:basedOn w:val="Normal"/>
    <w:rsid w:val="00547D1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Normal"/>
    <w:rsid w:val="00547D1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547D1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8">
    <w:name w:val="xl78"/>
    <w:basedOn w:val="Normal"/>
    <w:rsid w:val="00547D1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547D1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Normal"/>
    <w:rsid w:val="00547D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Normal"/>
    <w:rsid w:val="00547D1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547D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Normal"/>
    <w:rsid w:val="00547D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Normal"/>
    <w:rsid w:val="00547D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
    <w:name w:val="xl85"/>
    <w:basedOn w:val="Normal"/>
    <w:rsid w:val="00547D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47D1F"/>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47D1F"/>
    <w:pPr>
      <w:outlineLvl w:val="9"/>
    </w:pPr>
  </w:style>
  <w:style w:type="paragraph" w:styleId="TOC1">
    <w:name w:val="toc 1"/>
    <w:basedOn w:val="Normal"/>
    <w:next w:val="Normal"/>
    <w:autoRedefine/>
    <w:uiPriority w:val="39"/>
    <w:unhideWhenUsed/>
    <w:rsid w:val="00547D1F"/>
    <w:pPr>
      <w:spacing w:after="100"/>
    </w:pPr>
  </w:style>
  <w:style w:type="character" w:customStyle="1" w:styleId="Heading2Char">
    <w:name w:val="Heading 2 Char"/>
    <w:basedOn w:val="DefaultParagraphFont"/>
    <w:link w:val="Heading2"/>
    <w:uiPriority w:val="9"/>
    <w:rsid w:val="00DC630F"/>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DC630F"/>
    <w:pPr>
      <w:spacing w:after="100"/>
      <w:ind w:left="220"/>
    </w:pPr>
  </w:style>
  <w:style w:type="paragraph" w:styleId="Header">
    <w:name w:val="header"/>
    <w:basedOn w:val="Normal"/>
    <w:link w:val="HeaderChar"/>
    <w:uiPriority w:val="99"/>
    <w:unhideWhenUsed/>
    <w:rsid w:val="00DC6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30F"/>
  </w:style>
  <w:style w:type="paragraph" w:styleId="Footer">
    <w:name w:val="footer"/>
    <w:basedOn w:val="Normal"/>
    <w:link w:val="FooterChar"/>
    <w:uiPriority w:val="99"/>
    <w:unhideWhenUsed/>
    <w:rsid w:val="00DC6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30F"/>
  </w:style>
  <w:style w:type="paragraph" w:styleId="BalloonText">
    <w:name w:val="Balloon Text"/>
    <w:basedOn w:val="Normal"/>
    <w:link w:val="BalloonTextChar"/>
    <w:semiHidden/>
    <w:rsid w:val="00DC630F"/>
    <w:pPr>
      <w:tabs>
        <w:tab w:val="left" w:pos="851"/>
      </w:tabs>
      <w:spacing w:before="120" w:after="0" w:line="240" w:lineRule="auto"/>
      <w:ind w:left="85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C630F"/>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839245">
      <w:bodyDiv w:val="1"/>
      <w:marLeft w:val="0"/>
      <w:marRight w:val="0"/>
      <w:marTop w:val="0"/>
      <w:marBottom w:val="0"/>
      <w:divBdr>
        <w:top w:val="none" w:sz="0" w:space="0" w:color="auto"/>
        <w:left w:val="none" w:sz="0" w:space="0" w:color="auto"/>
        <w:bottom w:val="none" w:sz="0" w:space="0" w:color="auto"/>
        <w:right w:val="none" w:sz="0" w:space="0" w:color="auto"/>
      </w:divBdr>
    </w:div>
    <w:div w:id="460659673">
      <w:bodyDiv w:val="1"/>
      <w:marLeft w:val="0"/>
      <w:marRight w:val="0"/>
      <w:marTop w:val="0"/>
      <w:marBottom w:val="0"/>
      <w:divBdr>
        <w:top w:val="none" w:sz="0" w:space="0" w:color="auto"/>
        <w:left w:val="none" w:sz="0" w:space="0" w:color="auto"/>
        <w:bottom w:val="none" w:sz="0" w:space="0" w:color="auto"/>
        <w:right w:val="none" w:sz="0" w:space="0" w:color="auto"/>
      </w:divBdr>
    </w:div>
    <w:div w:id="606351714">
      <w:bodyDiv w:val="1"/>
      <w:marLeft w:val="0"/>
      <w:marRight w:val="0"/>
      <w:marTop w:val="0"/>
      <w:marBottom w:val="0"/>
      <w:divBdr>
        <w:top w:val="none" w:sz="0" w:space="0" w:color="auto"/>
        <w:left w:val="none" w:sz="0" w:space="0" w:color="auto"/>
        <w:bottom w:val="none" w:sz="0" w:space="0" w:color="auto"/>
        <w:right w:val="none" w:sz="0" w:space="0" w:color="auto"/>
      </w:divBdr>
    </w:div>
    <w:div w:id="685181962">
      <w:bodyDiv w:val="1"/>
      <w:marLeft w:val="0"/>
      <w:marRight w:val="0"/>
      <w:marTop w:val="0"/>
      <w:marBottom w:val="0"/>
      <w:divBdr>
        <w:top w:val="none" w:sz="0" w:space="0" w:color="auto"/>
        <w:left w:val="none" w:sz="0" w:space="0" w:color="auto"/>
        <w:bottom w:val="none" w:sz="0" w:space="0" w:color="auto"/>
        <w:right w:val="none" w:sz="0" w:space="0" w:color="auto"/>
      </w:divBdr>
    </w:div>
    <w:div w:id="862129051">
      <w:bodyDiv w:val="1"/>
      <w:marLeft w:val="0"/>
      <w:marRight w:val="0"/>
      <w:marTop w:val="0"/>
      <w:marBottom w:val="0"/>
      <w:divBdr>
        <w:top w:val="none" w:sz="0" w:space="0" w:color="auto"/>
        <w:left w:val="none" w:sz="0" w:space="0" w:color="auto"/>
        <w:bottom w:val="none" w:sz="0" w:space="0" w:color="auto"/>
        <w:right w:val="none" w:sz="0" w:space="0" w:color="auto"/>
      </w:divBdr>
    </w:div>
    <w:div w:id="877011988">
      <w:bodyDiv w:val="1"/>
      <w:marLeft w:val="0"/>
      <w:marRight w:val="0"/>
      <w:marTop w:val="0"/>
      <w:marBottom w:val="0"/>
      <w:divBdr>
        <w:top w:val="none" w:sz="0" w:space="0" w:color="auto"/>
        <w:left w:val="none" w:sz="0" w:space="0" w:color="auto"/>
        <w:bottom w:val="none" w:sz="0" w:space="0" w:color="auto"/>
        <w:right w:val="none" w:sz="0" w:space="0" w:color="auto"/>
      </w:divBdr>
    </w:div>
    <w:div w:id="911695736">
      <w:bodyDiv w:val="1"/>
      <w:marLeft w:val="0"/>
      <w:marRight w:val="0"/>
      <w:marTop w:val="0"/>
      <w:marBottom w:val="0"/>
      <w:divBdr>
        <w:top w:val="none" w:sz="0" w:space="0" w:color="auto"/>
        <w:left w:val="none" w:sz="0" w:space="0" w:color="auto"/>
        <w:bottom w:val="none" w:sz="0" w:space="0" w:color="auto"/>
        <w:right w:val="none" w:sz="0" w:space="0" w:color="auto"/>
      </w:divBdr>
    </w:div>
    <w:div w:id="1150057060">
      <w:bodyDiv w:val="1"/>
      <w:marLeft w:val="0"/>
      <w:marRight w:val="0"/>
      <w:marTop w:val="0"/>
      <w:marBottom w:val="0"/>
      <w:divBdr>
        <w:top w:val="none" w:sz="0" w:space="0" w:color="auto"/>
        <w:left w:val="none" w:sz="0" w:space="0" w:color="auto"/>
        <w:bottom w:val="none" w:sz="0" w:space="0" w:color="auto"/>
        <w:right w:val="none" w:sz="0" w:space="0" w:color="auto"/>
      </w:divBdr>
    </w:div>
    <w:div w:id="1160849975">
      <w:bodyDiv w:val="1"/>
      <w:marLeft w:val="0"/>
      <w:marRight w:val="0"/>
      <w:marTop w:val="0"/>
      <w:marBottom w:val="0"/>
      <w:divBdr>
        <w:top w:val="none" w:sz="0" w:space="0" w:color="auto"/>
        <w:left w:val="none" w:sz="0" w:space="0" w:color="auto"/>
        <w:bottom w:val="none" w:sz="0" w:space="0" w:color="auto"/>
        <w:right w:val="none" w:sz="0" w:space="0" w:color="auto"/>
      </w:divBdr>
    </w:div>
    <w:div w:id="1257523209">
      <w:bodyDiv w:val="1"/>
      <w:marLeft w:val="0"/>
      <w:marRight w:val="0"/>
      <w:marTop w:val="0"/>
      <w:marBottom w:val="0"/>
      <w:divBdr>
        <w:top w:val="none" w:sz="0" w:space="0" w:color="auto"/>
        <w:left w:val="none" w:sz="0" w:space="0" w:color="auto"/>
        <w:bottom w:val="none" w:sz="0" w:space="0" w:color="auto"/>
        <w:right w:val="none" w:sz="0" w:space="0" w:color="auto"/>
      </w:divBdr>
    </w:div>
    <w:div w:id="1475640944">
      <w:bodyDiv w:val="1"/>
      <w:marLeft w:val="0"/>
      <w:marRight w:val="0"/>
      <w:marTop w:val="0"/>
      <w:marBottom w:val="0"/>
      <w:divBdr>
        <w:top w:val="none" w:sz="0" w:space="0" w:color="auto"/>
        <w:left w:val="none" w:sz="0" w:space="0" w:color="auto"/>
        <w:bottom w:val="none" w:sz="0" w:space="0" w:color="auto"/>
        <w:right w:val="none" w:sz="0" w:space="0" w:color="auto"/>
      </w:divBdr>
    </w:div>
    <w:div w:id="1672489496">
      <w:bodyDiv w:val="1"/>
      <w:marLeft w:val="0"/>
      <w:marRight w:val="0"/>
      <w:marTop w:val="0"/>
      <w:marBottom w:val="0"/>
      <w:divBdr>
        <w:top w:val="none" w:sz="0" w:space="0" w:color="auto"/>
        <w:left w:val="none" w:sz="0" w:space="0" w:color="auto"/>
        <w:bottom w:val="none" w:sz="0" w:space="0" w:color="auto"/>
        <w:right w:val="none" w:sz="0" w:space="0" w:color="auto"/>
      </w:divBdr>
    </w:div>
    <w:div w:id="19491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4970-65F6-495A-959D-51370FDB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5663</Words>
  <Characters>32283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Cazimir</dc:creator>
  <cp:keywords/>
  <dc:description/>
  <cp:lastModifiedBy>Marius Enciu</cp:lastModifiedBy>
  <cp:revision>4</cp:revision>
  <cp:lastPrinted>2019-07-03T06:53:00Z</cp:lastPrinted>
  <dcterms:created xsi:type="dcterms:W3CDTF">2026-04-02T07:43:00Z</dcterms:created>
  <dcterms:modified xsi:type="dcterms:W3CDTF">2026-04-02T07:58:00Z</dcterms:modified>
</cp:coreProperties>
</file>